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874" w:rsidRPr="00A74874" w:rsidRDefault="00A74874" w:rsidP="00A74874">
      <w:pPr>
        <w:jc w:val="center"/>
        <w:rPr>
          <w:b/>
          <w:lang w:val="tt-RU" w:eastAsia="en-US"/>
        </w:rPr>
      </w:pPr>
      <w:r w:rsidRPr="00A74874">
        <w:rPr>
          <w:b/>
          <w:lang w:val="tt-RU" w:eastAsia="en-US"/>
        </w:rPr>
        <w:t xml:space="preserve">Рус телендә белем бирү мәктәпләренең рус  төркемнәрендә </w:t>
      </w:r>
    </w:p>
    <w:p w:rsidR="00A74874" w:rsidRPr="00A74874" w:rsidRDefault="00A74874" w:rsidP="00A74874">
      <w:pPr>
        <w:jc w:val="center"/>
        <w:rPr>
          <w:b/>
          <w:lang w:val="tt-RU" w:eastAsia="en-US"/>
        </w:rPr>
      </w:pPr>
      <w:r w:rsidRPr="00A74874">
        <w:rPr>
          <w:b/>
          <w:lang w:val="tt-RU" w:eastAsia="en-US"/>
        </w:rPr>
        <w:t xml:space="preserve">укучы 11 нче сыйныф укучылары өчен </w:t>
      </w:r>
    </w:p>
    <w:p w:rsidR="00A74874" w:rsidRPr="00A74874" w:rsidRDefault="00A74874" w:rsidP="00A74874">
      <w:pPr>
        <w:jc w:val="center"/>
        <w:rPr>
          <w:b/>
          <w:lang w:val="tt-RU" w:eastAsia="en-US"/>
        </w:rPr>
      </w:pPr>
      <w:r w:rsidRPr="00A74874">
        <w:rPr>
          <w:b/>
          <w:lang w:val="tt-RU" w:eastAsia="en-US"/>
        </w:rPr>
        <w:t>татар әдәбиятыннан</w:t>
      </w:r>
    </w:p>
    <w:p w:rsidR="00A74874" w:rsidRPr="00A74874" w:rsidRDefault="00A74874" w:rsidP="00A74874">
      <w:pPr>
        <w:jc w:val="center"/>
        <w:rPr>
          <w:b/>
          <w:lang w:val="tt-RU" w:eastAsia="en-US"/>
        </w:rPr>
      </w:pPr>
      <w:r w:rsidRPr="00A74874">
        <w:rPr>
          <w:b/>
          <w:lang w:val="tt-RU" w:eastAsia="en-US"/>
        </w:rPr>
        <w:t xml:space="preserve"> Халыкара олимпиада  биремнәре </w:t>
      </w:r>
    </w:p>
    <w:p w:rsidR="00A74874" w:rsidRPr="00A74874" w:rsidRDefault="00A74874" w:rsidP="00A74874">
      <w:pPr>
        <w:jc w:val="center"/>
        <w:rPr>
          <w:b/>
          <w:lang w:val="tt-RU" w:eastAsia="en-US"/>
        </w:rPr>
      </w:pPr>
      <w:r w:rsidRPr="00A74874">
        <w:rPr>
          <w:b/>
          <w:lang w:val="tt-RU" w:eastAsia="en-US"/>
        </w:rPr>
        <w:t>2024-2025 нче уку елы</w:t>
      </w:r>
    </w:p>
    <w:p w:rsidR="00A74874" w:rsidRDefault="00A74874" w:rsidP="00A74874">
      <w:pPr>
        <w:jc w:val="right"/>
        <w:rPr>
          <w:b/>
          <w:sz w:val="28"/>
          <w:szCs w:val="28"/>
          <w:lang w:val="tt-RU" w:eastAsia="en-US"/>
        </w:rPr>
      </w:pPr>
      <w:r w:rsidRPr="00A74874">
        <w:rPr>
          <w:b/>
          <w:lang w:val="tt-RU" w:eastAsia="en-US"/>
        </w:rPr>
        <w:t xml:space="preserve">                                               40 балл</w:t>
      </w:r>
    </w:p>
    <w:p w:rsidR="002A3F0C" w:rsidRPr="001F59C5" w:rsidRDefault="002A3F0C" w:rsidP="002A3F0C">
      <w:pPr>
        <w:rPr>
          <w:rFonts w:eastAsiaTheme="minorHAnsi"/>
          <w:b/>
          <w:lang w:val="tt-RU" w:eastAsia="en-US"/>
        </w:rPr>
      </w:pPr>
      <w:r w:rsidRPr="001F59C5">
        <w:rPr>
          <w:rFonts w:eastAsiaTheme="minorHAnsi"/>
          <w:b/>
          <w:lang w:val="tt-RU" w:eastAsia="en-US"/>
        </w:rPr>
        <w:t>I. Бирелгән әкиятне укыгыз һәм биремнәрне үтәгез.</w:t>
      </w:r>
    </w:p>
    <w:p w:rsidR="003D0A35" w:rsidRPr="003D0A35" w:rsidRDefault="003D0A35" w:rsidP="003D0A35">
      <w:pPr>
        <w:tabs>
          <w:tab w:val="left" w:pos="9639"/>
        </w:tabs>
        <w:spacing w:line="276" w:lineRule="auto"/>
        <w:ind w:firstLine="426"/>
        <w:jc w:val="center"/>
        <w:rPr>
          <w:rFonts w:ascii="'Verdana'" w:eastAsia="Calibri" w:hAnsi="'Verdana'" w:cs="Arial"/>
          <w:b/>
          <w:bCs/>
          <w:color w:val="212121"/>
          <w:shd w:val="clear" w:color="auto" w:fill="FFFFFF"/>
          <w:lang w:val="tt-RU" w:eastAsia="en-US"/>
        </w:rPr>
      </w:pPr>
      <w:r w:rsidRPr="003D0A35">
        <w:rPr>
          <w:rFonts w:ascii="'Verdana'" w:eastAsia="Calibri" w:hAnsi="'Verdana'" w:cs="Arial"/>
          <w:b/>
          <w:bCs/>
          <w:color w:val="212121"/>
          <w:shd w:val="clear" w:color="auto" w:fill="FFFFFF"/>
          <w:lang w:val="tt-RU" w:eastAsia="en-US"/>
        </w:rPr>
        <w:t>Ө</w:t>
      </w:r>
      <w:r w:rsidRPr="003D0A35">
        <w:rPr>
          <w:rFonts w:ascii="'Verdana'" w:eastAsia="Calibri" w:hAnsi="'Verdana'" w:cs="Arial"/>
          <w:b/>
          <w:bCs/>
          <w:color w:val="212121"/>
          <w:shd w:val="clear" w:color="auto" w:fill="FFFFFF"/>
          <w:lang w:eastAsia="en-US"/>
        </w:rPr>
        <w:t xml:space="preserve">ч </w:t>
      </w:r>
      <w:proofErr w:type="spellStart"/>
      <w:r w:rsidRPr="003D0A35">
        <w:rPr>
          <w:rFonts w:ascii="'Verdana'" w:eastAsia="Calibri" w:hAnsi="'Verdana'" w:cs="Arial"/>
          <w:b/>
          <w:bCs/>
          <w:color w:val="212121"/>
          <w:shd w:val="clear" w:color="auto" w:fill="FFFFFF"/>
          <w:lang w:eastAsia="en-US"/>
        </w:rPr>
        <w:t>сорау</w:t>
      </w:r>
      <w:proofErr w:type="spellEnd"/>
    </w:p>
    <w:p w:rsidR="003D0A35" w:rsidRPr="003D0A35" w:rsidRDefault="003D0A35" w:rsidP="003D0A35">
      <w:pPr>
        <w:tabs>
          <w:tab w:val="left" w:pos="9639"/>
        </w:tabs>
        <w:spacing w:line="276" w:lineRule="auto"/>
        <w:ind w:firstLine="426"/>
        <w:jc w:val="both"/>
        <w:rPr>
          <w:rFonts w:ascii="'Verdana'" w:eastAsia="Calibri" w:hAnsi="'Verdana'" w:cs="Arial"/>
          <w:color w:val="212121"/>
          <w:lang w:eastAsia="en-US"/>
        </w:rPr>
      </w:pP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Борын-борын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заманда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бар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иде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ятим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генә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үскән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бер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егет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.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Бу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егет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ач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иде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тук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иде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яланбаш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иде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ялангач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иде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. Бар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иде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бу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егетнең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ике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өе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аның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берсе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кешенеке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икенчесе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күршенеке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ә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өенең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миче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галанский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өй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түбәсе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саламский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салам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белән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мүкләгән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мүк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белән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терәткән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иде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аның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өен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.</w:t>
      </w:r>
    </w:p>
    <w:p w:rsidR="003D0A35" w:rsidRPr="003D0A35" w:rsidRDefault="003D0A35" w:rsidP="003D0A35">
      <w:pPr>
        <w:tabs>
          <w:tab w:val="left" w:pos="9639"/>
        </w:tabs>
        <w:spacing w:line="276" w:lineRule="auto"/>
        <w:ind w:firstLine="426"/>
        <w:jc w:val="both"/>
        <w:rPr>
          <w:rFonts w:ascii="'Verdana'" w:eastAsia="Calibri" w:hAnsi="'Verdana'" w:cs="Arial"/>
          <w:color w:val="212121"/>
          <w:lang w:eastAsia="en-US"/>
        </w:rPr>
      </w:pP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Көннәрдән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бер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көнне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менә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шушы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егет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эш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эзләргә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дип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читкә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чыгып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китә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.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Көн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китә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бу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төн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китә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.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Шулай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бара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торгач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барып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җитә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бу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ашлык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чәчеп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йөри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торган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бер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кеше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янына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.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Егет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әйтә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:</w:t>
      </w:r>
    </w:p>
    <w:p w:rsidR="003D0A35" w:rsidRPr="003D0A35" w:rsidRDefault="003D0A35" w:rsidP="003D0A35">
      <w:pPr>
        <w:tabs>
          <w:tab w:val="left" w:pos="9639"/>
        </w:tabs>
        <w:spacing w:line="276" w:lineRule="auto"/>
        <w:ind w:firstLine="426"/>
        <w:jc w:val="both"/>
        <w:rPr>
          <w:rFonts w:ascii="'Verdana'" w:eastAsia="Calibri" w:hAnsi="'Verdana'" w:cs="Arial"/>
          <w:color w:val="212121"/>
          <w:lang w:eastAsia="en-US"/>
        </w:rPr>
      </w:pPr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Эшләрең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уң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булсын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уңышларың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мул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булсын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абзый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кеше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.</w:t>
      </w:r>
    </w:p>
    <w:p w:rsidR="003D0A35" w:rsidRPr="003D0A35" w:rsidRDefault="003D0A35" w:rsidP="003D0A35">
      <w:pPr>
        <w:tabs>
          <w:tab w:val="left" w:pos="9639"/>
        </w:tabs>
        <w:spacing w:line="276" w:lineRule="auto"/>
        <w:ind w:firstLine="426"/>
        <w:jc w:val="both"/>
        <w:rPr>
          <w:rFonts w:ascii="'Verdana'" w:eastAsia="Calibri" w:hAnsi="'Verdana'" w:cs="Arial"/>
          <w:color w:val="212121"/>
          <w:shd w:val="clear" w:color="auto" w:fill="FFFFFF"/>
          <w:lang w:eastAsia="en-US"/>
        </w:rPr>
      </w:pPr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Шулай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булсын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улым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теге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кеше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. Ашлык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чәчүче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юлчы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егеттән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сораша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башлый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:</w:t>
      </w:r>
    </w:p>
    <w:p w:rsidR="003D0A35" w:rsidRPr="003D0A35" w:rsidRDefault="003D0A35" w:rsidP="003D0A35">
      <w:pPr>
        <w:tabs>
          <w:tab w:val="left" w:pos="9639"/>
        </w:tabs>
        <w:spacing w:line="276" w:lineRule="auto"/>
        <w:ind w:firstLine="426"/>
        <w:jc w:val="both"/>
        <w:rPr>
          <w:rFonts w:ascii="'Verdana'" w:eastAsia="Calibri" w:hAnsi="'Verdana'" w:cs="Arial"/>
          <w:color w:val="212121"/>
          <w:lang w:eastAsia="en-US"/>
        </w:rPr>
      </w:pPr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Каян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киләсең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кай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җирләргә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барасың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?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.</w:t>
      </w:r>
    </w:p>
    <w:p w:rsidR="003D0A35" w:rsidRPr="003D0A35" w:rsidRDefault="003D0A35" w:rsidP="003D0A35">
      <w:pPr>
        <w:tabs>
          <w:tab w:val="left" w:pos="9639"/>
        </w:tabs>
        <w:spacing w:line="276" w:lineRule="auto"/>
        <w:ind w:firstLine="426"/>
        <w:jc w:val="both"/>
        <w:rPr>
          <w:rFonts w:ascii="'Verdana'" w:eastAsia="Calibri" w:hAnsi="'Verdana'" w:cs="Arial"/>
          <w:color w:val="212121"/>
          <w:lang w:eastAsia="en-US"/>
        </w:rPr>
      </w:pP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Егет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:</w:t>
      </w:r>
    </w:p>
    <w:p w:rsidR="003D0A35" w:rsidRPr="003D0A35" w:rsidRDefault="003D0A35" w:rsidP="003D0A35">
      <w:pPr>
        <w:tabs>
          <w:tab w:val="left" w:pos="9639"/>
        </w:tabs>
        <w:spacing w:line="276" w:lineRule="auto"/>
        <w:ind w:firstLine="426"/>
        <w:jc w:val="both"/>
        <w:rPr>
          <w:rFonts w:ascii="'Verdana'" w:eastAsia="Calibri" w:hAnsi="'Verdana'" w:cs="Arial"/>
          <w:color w:val="212121"/>
          <w:lang w:eastAsia="en-US"/>
        </w:rPr>
      </w:pPr>
      <w:r w:rsidRPr="003D0A35">
        <w:rPr>
          <w:rFonts w:ascii="'Verdana'" w:eastAsia="Calibri" w:hAnsi="'Verdana'" w:cs="Arial"/>
          <w:color w:val="212121"/>
          <w:lang w:eastAsia="en-US"/>
        </w:rPr>
        <w:t>-</w:t>
      </w:r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Эш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эзләргә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чыктым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абзый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кеше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.</w:t>
      </w:r>
    </w:p>
    <w:p w:rsidR="003D0A35" w:rsidRPr="003D0A35" w:rsidRDefault="003D0A35" w:rsidP="003D0A35">
      <w:pPr>
        <w:tabs>
          <w:tab w:val="left" w:pos="9639"/>
        </w:tabs>
        <w:spacing w:line="276" w:lineRule="auto"/>
        <w:ind w:firstLine="426"/>
        <w:jc w:val="both"/>
        <w:rPr>
          <w:rFonts w:ascii="'Verdana'" w:eastAsia="Calibri" w:hAnsi="'Verdana'" w:cs="Arial"/>
          <w:color w:val="212121"/>
          <w:lang w:eastAsia="en-US"/>
        </w:rPr>
      </w:pP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Шуннан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соң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ашлык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чәчүче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кеше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әйтә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:</w:t>
      </w:r>
    </w:p>
    <w:p w:rsidR="003D0A35" w:rsidRPr="003D0A35" w:rsidRDefault="003D0A35" w:rsidP="003D0A35">
      <w:pPr>
        <w:tabs>
          <w:tab w:val="left" w:pos="9639"/>
        </w:tabs>
        <w:spacing w:line="276" w:lineRule="auto"/>
        <w:ind w:firstLine="426"/>
        <w:jc w:val="both"/>
        <w:rPr>
          <w:rFonts w:ascii="'Verdana'" w:eastAsia="Calibri" w:hAnsi="'Verdana'" w:cs="Arial"/>
          <w:color w:val="212121"/>
          <w:lang w:eastAsia="en-US"/>
        </w:rPr>
      </w:pPr>
      <w:r w:rsidRPr="003D0A35">
        <w:rPr>
          <w:rFonts w:ascii="'Verdana'" w:eastAsia="Calibri" w:hAnsi="'Verdana'" w:cs="Arial"/>
          <w:color w:val="212121"/>
          <w:lang w:eastAsia="en-US"/>
        </w:rPr>
        <w:t xml:space="preserve">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Ярар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егет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эш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кешесенең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эштә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юл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кешесенең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юлда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булуы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яхшы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.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Уйлана-уйлана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барсаң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юлың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кыскарак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булыр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мин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сиңа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бер-ике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хикмәтле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сүз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әйтим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җавабын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уй</w:t>
      </w:r>
      <w:r w:rsidR="005D375D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лап</w:t>
      </w:r>
      <w:proofErr w:type="spellEnd"/>
      <w:r w:rsidR="005D375D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="005D375D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таба</w:t>
      </w:r>
      <w:proofErr w:type="spellEnd"/>
      <w:r w:rsidR="005D375D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="005D375D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алсаң</w:t>
      </w:r>
      <w:proofErr w:type="spellEnd"/>
      <w:r w:rsidR="005D375D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="005D375D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килеп</w:t>
      </w:r>
      <w:proofErr w:type="spellEnd"/>
      <w:r w:rsidR="005D375D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="005D375D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әйтерсең</w:t>
      </w:r>
      <w:proofErr w:type="spellEnd"/>
      <w:r w:rsidR="005D375D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,</w:t>
      </w:r>
      <w:r w:rsidR="005D375D">
        <w:rPr>
          <w:rFonts w:ascii="'Verdana'" w:eastAsia="Calibri" w:hAnsi="'Verdana'" w:cs="Arial"/>
          <w:color w:val="212121"/>
          <w:shd w:val="clear" w:color="auto" w:fill="FFFFFF"/>
          <w:lang w:val="tt-RU" w:eastAsia="en-US"/>
        </w:rPr>
        <w:t xml:space="preserve"> -</w:t>
      </w:r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.</w:t>
      </w:r>
    </w:p>
    <w:p w:rsidR="003D0A35" w:rsidRPr="003D0A35" w:rsidRDefault="003D0A35" w:rsidP="003D0A35">
      <w:pPr>
        <w:tabs>
          <w:tab w:val="left" w:pos="9639"/>
        </w:tabs>
        <w:spacing w:line="276" w:lineRule="auto"/>
        <w:ind w:firstLine="426"/>
        <w:jc w:val="both"/>
        <w:rPr>
          <w:rFonts w:ascii="'Verdana'" w:eastAsia="Calibri" w:hAnsi="'Verdana'" w:cs="Arial"/>
          <w:color w:val="212121"/>
          <w:lang w:eastAsia="en-US"/>
        </w:rPr>
      </w:pPr>
      <w:r w:rsidRPr="003D0A35">
        <w:rPr>
          <w:rFonts w:ascii="'Verdana'" w:eastAsia="Calibri" w:hAnsi="'Verdana'" w:cs="Arial"/>
          <w:color w:val="212121"/>
          <w:lang w:eastAsia="en-US"/>
        </w:rPr>
        <w:t xml:space="preserve">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Ярар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абзый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теге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егет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әйтеп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кара,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.</w:t>
      </w:r>
    </w:p>
    <w:p w:rsidR="003D0A35" w:rsidRPr="003D0A35" w:rsidRDefault="003D0A35" w:rsidP="003D0A35">
      <w:pPr>
        <w:tabs>
          <w:tab w:val="left" w:pos="9639"/>
        </w:tabs>
        <w:spacing w:line="276" w:lineRule="auto"/>
        <w:ind w:firstLine="426"/>
        <w:jc w:val="both"/>
        <w:rPr>
          <w:rFonts w:ascii="'Verdana'" w:eastAsia="Calibri" w:hAnsi="'Verdana'" w:cs="Arial"/>
          <w:color w:val="212121"/>
          <w:lang w:eastAsia="en-US"/>
        </w:rPr>
      </w:pPr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Теге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кеше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тубалын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асып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ашлык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чәчәргә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тотына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.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Уч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тутырып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ашлык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ала да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чәчеп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җибәрә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:</w:t>
      </w:r>
    </w:p>
    <w:p w:rsidR="003D0A35" w:rsidRPr="003D0A35" w:rsidRDefault="003D0A35" w:rsidP="003D0A35">
      <w:pPr>
        <w:tabs>
          <w:tab w:val="left" w:pos="9639"/>
        </w:tabs>
        <w:spacing w:line="276" w:lineRule="auto"/>
        <w:ind w:firstLine="426"/>
        <w:jc w:val="both"/>
        <w:rPr>
          <w:rFonts w:ascii="'Verdana'" w:eastAsia="Calibri" w:hAnsi="'Verdana'" w:cs="Arial"/>
          <w:color w:val="212121"/>
          <w:lang w:eastAsia="en-US"/>
        </w:rPr>
      </w:pPr>
      <w:r w:rsidRPr="003D0A35">
        <w:rPr>
          <w:rFonts w:ascii="'Verdana'" w:eastAsia="Calibri" w:hAnsi="'Verdana'" w:cs="Arial"/>
          <w:color w:val="212121"/>
          <w:lang w:eastAsia="en-US"/>
        </w:rPr>
        <w:t xml:space="preserve">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Менә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бер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тапкыр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чәчтем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бусы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бурычымны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түләргә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булыр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.</w:t>
      </w:r>
      <w:r w:rsidRPr="003D0A35">
        <w:rPr>
          <w:rFonts w:ascii="'Verdana'" w:eastAsia="Calibri" w:hAnsi="'Verdana'" w:cs="Arial"/>
          <w:color w:val="212121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Икенче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мәртәбә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сибеп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җибәрә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дә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:</w:t>
      </w:r>
      <w:r w:rsidRPr="003D0A35">
        <w:rPr>
          <w:rFonts w:ascii="'Verdana'" w:eastAsia="Calibri" w:hAnsi="'Verdana'" w:cs="Arial"/>
          <w:color w:val="212121"/>
          <w:lang w:eastAsia="en-US"/>
        </w:rPr>
        <w:t xml:space="preserve"> </w:t>
      </w:r>
    </w:p>
    <w:p w:rsidR="003D0A35" w:rsidRPr="003D0A35" w:rsidRDefault="003D0A35" w:rsidP="003D0A35">
      <w:pPr>
        <w:tabs>
          <w:tab w:val="left" w:pos="9639"/>
        </w:tabs>
        <w:spacing w:line="276" w:lineRule="auto"/>
        <w:ind w:firstLine="426"/>
        <w:jc w:val="both"/>
        <w:rPr>
          <w:rFonts w:ascii="'Verdana'" w:eastAsia="Calibri" w:hAnsi="'Verdana'" w:cs="Arial"/>
          <w:color w:val="212121"/>
          <w:lang w:eastAsia="en-US"/>
        </w:rPr>
      </w:pPr>
      <w:r w:rsidRPr="003D0A35">
        <w:rPr>
          <w:rFonts w:ascii="'Verdana'" w:eastAsia="Calibri" w:hAnsi="'Verdana'" w:cs="Arial"/>
          <w:color w:val="212121"/>
          <w:lang w:eastAsia="en-US"/>
        </w:rPr>
        <w:t xml:space="preserve">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Менә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монысы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бурычка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биреп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торуым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.</w:t>
      </w:r>
      <w:r w:rsidRPr="003D0A35">
        <w:rPr>
          <w:rFonts w:ascii="'Verdana'" w:eastAsia="Calibri" w:hAnsi="'Verdana'" w:cs="Arial"/>
          <w:color w:val="212121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Шуннан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өченче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тапкыр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чәчеп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җибәрә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дә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:</w:t>
      </w:r>
      <w:r w:rsidRPr="003D0A35">
        <w:rPr>
          <w:rFonts w:ascii="'Verdana'" w:eastAsia="Calibri" w:hAnsi="'Verdana'" w:cs="Arial"/>
          <w:color w:val="212121"/>
          <w:lang w:eastAsia="en-US"/>
        </w:rPr>
        <w:t xml:space="preserve"> </w:t>
      </w:r>
    </w:p>
    <w:p w:rsidR="003D0A35" w:rsidRPr="003D0A35" w:rsidRDefault="003D0A35" w:rsidP="003D0A35">
      <w:pPr>
        <w:tabs>
          <w:tab w:val="left" w:pos="9639"/>
        </w:tabs>
        <w:spacing w:line="276" w:lineRule="auto"/>
        <w:ind w:firstLine="426"/>
        <w:jc w:val="both"/>
        <w:rPr>
          <w:rFonts w:ascii="'Verdana'" w:eastAsia="Calibri" w:hAnsi="'Verdana'" w:cs="Arial"/>
          <w:color w:val="212121"/>
          <w:lang w:eastAsia="en-US"/>
        </w:rPr>
      </w:pPr>
      <w:r w:rsidRPr="003D0A35">
        <w:rPr>
          <w:rFonts w:ascii="'Verdana'" w:eastAsia="Calibri" w:hAnsi="'Verdana'" w:cs="Arial"/>
          <w:color w:val="212121"/>
          <w:lang w:eastAsia="en-US"/>
        </w:rPr>
        <w:t xml:space="preserve">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Монысы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кадерле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кунакларым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өчен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.</w:t>
      </w:r>
      <w:r w:rsidRPr="003D0A35">
        <w:rPr>
          <w:rFonts w:ascii="'Verdana'" w:eastAsia="Calibri" w:hAnsi="'Verdana'" w:cs="Arial"/>
          <w:color w:val="212121"/>
          <w:lang w:eastAsia="en-US"/>
        </w:rPr>
        <w:t xml:space="preserve"> </w:t>
      </w:r>
    </w:p>
    <w:p w:rsidR="003D0A35" w:rsidRPr="003D0A35" w:rsidRDefault="003D0A35" w:rsidP="003D0A35">
      <w:pPr>
        <w:tabs>
          <w:tab w:val="left" w:pos="9639"/>
        </w:tabs>
        <w:spacing w:line="276" w:lineRule="auto"/>
        <w:ind w:firstLine="426"/>
        <w:jc w:val="both"/>
        <w:rPr>
          <w:rFonts w:ascii="'Verdana'" w:eastAsia="Calibri" w:hAnsi="'Verdana'" w:cs="Arial"/>
          <w:color w:val="212121"/>
          <w:lang w:eastAsia="en-US"/>
        </w:rPr>
      </w:pP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Егет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уйга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кала: «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Бу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нәрсә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булыр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икән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?» - дип.</w:t>
      </w:r>
      <w:r w:rsidRPr="003D0A35">
        <w:rPr>
          <w:rFonts w:ascii="'Verdana'" w:eastAsia="Calibri" w:hAnsi="'Verdana'" w:cs="Arial"/>
          <w:color w:val="212121"/>
          <w:lang w:eastAsia="en-US"/>
        </w:rPr>
        <w:t xml:space="preserve"> </w:t>
      </w:r>
    </w:p>
    <w:p w:rsidR="003D0A35" w:rsidRPr="003D0A35" w:rsidRDefault="003D0A35" w:rsidP="003D0A35">
      <w:pPr>
        <w:tabs>
          <w:tab w:val="left" w:pos="9639"/>
        </w:tabs>
        <w:spacing w:line="276" w:lineRule="auto"/>
        <w:ind w:firstLine="426"/>
        <w:jc w:val="both"/>
        <w:rPr>
          <w:rFonts w:ascii="'Verdana'" w:eastAsia="Calibri" w:hAnsi="'Verdana'" w:cs="Arial"/>
          <w:color w:val="212121"/>
          <w:lang w:eastAsia="en-US"/>
        </w:rPr>
      </w:pPr>
      <w:r w:rsidRPr="003D0A35">
        <w:rPr>
          <w:rFonts w:ascii="'Verdana'" w:eastAsia="Calibri" w:hAnsi="'Verdana'" w:cs="Arial"/>
          <w:color w:val="212121"/>
          <w:lang w:eastAsia="en-US"/>
        </w:rPr>
        <w:t xml:space="preserve">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Ярар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абзый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егет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син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миңа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бераз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гына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уйларга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бир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.</w:t>
      </w:r>
      <w:r w:rsidRPr="003D0A35">
        <w:rPr>
          <w:rFonts w:ascii="'Verdana'" w:eastAsia="Calibri" w:hAnsi="'Verdana'" w:cs="Arial"/>
          <w:color w:val="212121"/>
          <w:lang w:eastAsia="en-US"/>
        </w:rPr>
        <w:t xml:space="preserve"> </w:t>
      </w:r>
    </w:p>
    <w:p w:rsidR="003D0A35" w:rsidRPr="003D0A35" w:rsidRDefault="003D0A35" w:rsidP="003D0A35">
      <w:pPr>
        <w:tabs>
          <w:tab w:val="left" w:pos="9639"/>
        </w:tabs>
        <w:spacing w:line="276" w:lineRule="auto"/>
        <w:ind w:firstLine="426"/>
        <w:jc w:val="both"/>
        <w:rPr>
          <w:rFonts w:ascii="'Verdana'" w:eastAsia="Calibri" w:hAnsi="'Verdana'" w:cs="Arial"/>
          <w:color w:val="212121"/>
          <w:lang w:eastAsia="en-US"/>
        </w:rPr>
      </w:pPr>
      <w:r w:rsidRPr="003D0A35">
        <w:rPr>
          <w:rFonts w:ascii="'Verdana'" w:eastAsia="Calibri" w:hAnsi="'Verdana'" w:cs="Arial"/>
          <w:color w:val="212121"/>
          <w:lang w:eastAsia="en-US"/>
        </w:rPr>
        <w:t xml:space="preserve">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Уйла-уйла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улым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.</w:t>
      </w:r>
      <w:r w:rsidRPr="003D0A35">
        <w:rPr>
          <w:rFonts w:ascii="'Verdana'" w:eastAsia="Calibri" w:hAnsi="'Verdana'" w:cs="Arial"/>
          <w:color w:val="212121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Шулай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дә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бу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кеше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ашлыгын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чәчеп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китә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.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Озак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та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үтми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әйләнеп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килеп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җитә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бу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теге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егет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янына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.</w:t>
      </w:r>
      <w:r w:rsidRPr="003D0A35">
        <w:rPr>
          <w:rFonts w:ascii="'Verdana'" w:eastAsia="Calibri" w:hAnsi="'Verdana'" w:cs="Arial"/>
          <w:color w:val="212121"/>
          <w:lang w:eastAsia="en-US"/>
        </w:rPr>
        <w:t xml:space="preserve"> </w:t>
      </w:r>
    </w:p>
    <w:p w:rsidR="003D0A35" w:rsidRPr="003D0A35" w:rsidRDefault="003D0A35" w:rsidP="003D0A35">
      <w:pPr>
        <w:tabs>
          <w:tab w:val="left" w:pos="9639"/>
        </w:tabs>
        <w:spacing w:line="276" w:lineRule="auto"/>
        <w:ind w:firstLine="426"/>
        <w:jc w:val="both"/>
        <w:rPr>
          <w:rFonts w:ascii="'Verdana'" w:eastAsia="Calibri" w:hAnsi="'Verdana'" w:cs="Arial"/>
          <w:color w:val="212121"/>
          <w:lang w:eastAsia="en-US"/>
        </w:rPr>
      </w:pPr>
      <w:r w:rsidRPr="003D0A35">
        <w:rPr>
          <w:rFonts w:ascii="'Verdana'" w:eastAsia="Calibri" w:hAnsi="'Verdana'" w:cs="Arial"/>
          <w:color w:val="212121"/>
          <w:lang w:eastAsia="en-US"/>
        </w:rPr>
        <w:t xml:space="preserve">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Йә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нихәл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улым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берәр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нәрсә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чыгамы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?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.</w:t>
      </w:r>
      <w:r w:rsidRPr="003D0A35">
        <w:rPr>
          <w:rFonts w:ascii="'Verdana'" w:eastAsia="Calibri" w:hAnsi="'Verdana'" w:cs="Arial"/>
          <w:color w:val="212121"/>
          <w:lang w:eastAsia="en-US"/>
        </w:rPr>
        <w:t xml:space="preserve"> </w:t>
      </w:r>
    </w:p>
    <w:p w:rsidR="003D0A35" w:rsidRPr="003D0A35" w:rsidRDefault="003D0A35" w:rsidP="003D0A35">
      <w:pPr>
        <w:tabs>
          <w:tab w:val="left" w:pos="9639"/>
        </w:tabs>
        <w:spacing w:line="276" w:lineRule="auto"/>
        <w:ind w:firstLine="426"/>
        <w:jc w:val="both"/>
        <w:rPr>
          <w:rFonts w:ascii="'Verdana'" w:eastAsia="Calibri" w:hAnsi="'Verdana'" w:cs="Arial"/>
          <w:color w:val="212121"/>
          <w:lang w:eastAsia="en-US"/>
        </w:rPr>
      </w:pPr>
      <w:r w:rsidRPr="003D0A35">
        <w:rPr>
          <w:rFonts w:ascii="'Verdana'" w:eastAsia="Calibri" w:hAnsi="'Verdana'" w:cs="Arial"/>
          <w:color w:val="212121"/>
          <w:lang w:eastAsia="en-US"/>
        </w:rPr>
        <w:t xml:space="preserve">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Абзый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кеше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теге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егет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синең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соң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әти-әниләрең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бармы?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.</w:t>
      </w:r>
      <w:r w:rsidRPr="003D0A35">
        <w:rPr>
          <w:rFonts w:ascii="'Verdana'" w:eastAsia="Calibri" w:hAnsi="'Verdana'" w:cs="Arial"/>
          <w:color w:val="212121"/>
          <w:lang w:eastAsia="en-US"/>
        </w:rPr>
        <w:t xml:space="preserve"> </w:t>
      </w:r>
    </w:p>
    <w:p w:rsidR="003D0A35" w:rsidRPr="003D0A35" w:rsidRDefault="003D0A35" w:rsidP="003D0A35">
      <w:pPr>
        <w:tabs>
          <w:tab w:val="left" w:pos="9639"/>
        </w:tabs>
        <w:spacing w:line="276" w:lineRule="auto"/>
        <w:ind w:firstLine="426"/>
        <w:jc w:val="both"/>
        <w:rPr>
          <w:rFonts w:ascii="'Verdana'" w:eastAsia="Calibri" w:hAnsi="'Verdana'" w:cs="Arial"/>
          <w:color w:val="212121"/>
          <w:lang w:eastAsia="en-US"/>
        </w:rPr>
      </w:pPr>
      <w:r w:rsidRPr="003D0A35">
        <w:rPr>
          <w:rFonts w:ascii="'Verdana'" w:eastAsia="Calibri" w:hAnsi="'Verdana'" w:cs="Arial"/>
          <w:color w:val="212121"/>
          <w:lang w:eastAsia="en-US"/>
        </w:rPr>
        <w:t xml:space="preserve">- </w:t>
      </w:r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Бар,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теге.</w:t>
      </w:r>
      <w:r w:rsidRPr="003D0A35">
        <w:rPr>
          <w:rFonts w:ascii="'Verdana'" w:eastAsia="Calibri" w:hAnsi="'Verdana'" w:cs="Arial"/>
          <w:color w:val="212121"/>
          <w:lang w:eastAsia="en-US"/>
        </w:rPr>
        <w:t xml:space="preserve"> </w:t>
      </w:r>
    </w:p>
    <w:p w:rsidR="003D0A35" w:rsidRPr="003D0A35" w:rsidRDefault="003D0A35" w:rsidP="003D0A35">
      <w:pPr>
        <w:tabs>
          <w:tab w:val="left" w:pos="9639"/>
        </w:tabs>
        <w:spacing w:line="276" w:lineRule="auto"/>
        <w:ind w:firstLine="426"/>
        <w:jc w:val="both"/>
        <w:rPr>
          <w:rFonts w:ascii="'Verdana'" w:eastAsia="Calibri" w:hAnsi="'Verdana'" w:cs="Arial"/>
          <w:color w:val="212121"/>
          <w:lang w:eastAsia="en-US"/>
        </w:rPr>
      </w:pPr>
      <w:r w:rsidRPr="003D0A35">
        <w:rPr>
          <w:rFonts w:ascii="'Verdana'" w:eastAsia="Calibri" w:hAnsi="'Verdana'" w:cs="Arial"/>
          <w:color w:val="212121"/>
          <w:lang w:eastAsia="en-US"/>
        </w:rPr>
        <w:t xml:space="preserve">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Син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яшь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вакытта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алар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сине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тәрбияләгәндер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бит?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.</w:t>
      </w:r>
      <w:r w:rsidRPr="003D0A35">
        <w:rPr>
          <w:rFonts w:ascii="'Verdana'" w:eastAsia="Calibri" w:hAnsi="'Verdana'" w:cs="Arial"/>
          <w:color w:val="212121"/>
          <w:lang w:eastAsia="en-US"/>
        </w:rPr>
        <w:t xml:space="preserve"> </w:t>
      </w:r>
    </w:p>
    <w:p w:rsidR="003D0A35" w:rsidRPr="003D0A35" w:rsidRDefault="003D0A35" w:rsidP="003D0A35">
      <w:pPr>
        <w:tabs>
          <w:tab w:val="left" w:pos="9639"/>
        </w:tabs>
        <w:spacing w:line="276" w:lineRule="auto"/>
        <w:ind w:firstLine="426"/>
        <w:jc w:val="both"/>
        <w:rPr>
          <w:rFonts w:ascii="'Verdana'" w:eastAsia="Calibri" w:hAnsi="'Verdana'" w:cs="Arial"/>
          <w:color w:val="212121"/>
          <w:lang w:eastAsia="en-US"/>
        </w:rPr>
      </w:pPr>
      <w:r w:rsidRPr="003D0A35">
        <w:rPr>
          <w:rFonts w:ascii="'Verdana'" w:eastAsia="Calibri" w:hAnsi="'Verdana'" w:cs="Arial"/>
          <w:color w:val="212121"/>
          <w:lang w:eastAsia="en-US"/>
        </w:rPr>
        <w:t xml:space="preserve">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Тәрбияләделәр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.</w:t>
      </w:r>
      <w:r w:rsidRPr="003D0A35">
        <w:rPr>
          <w:rFonts w:ascii="'Verdana'" w:eastAsia="Calibri" w:hAnsi="'Verdana'" w:cs="Arial"/>
          <w:color w:val="212121"/>
          <w:lang w:eastAsia="en-US"/>
        </w:rPr>
        <w:t xml:space="preserve"> </w:t>
      </w:r>
    </w:p>
    <w:p w:rsidR="003D0A35" w:rsidRPr="003D0A35" w:rsidRDefault="003D0A35" w:rsidP="003D0A35">
      <w:pPr>
        <w:tabs>
          <w:tab w:val="left" w:pos="9639"/>
        </w:tabs>
        <w:spacing w:line="276" w:lineRule="auto"/>
        <w:ind w:firstLine="426"/>
        <w:jc w:val="both"/>
        <w:rPr>
          <w:rFonts w:ascii="'Verdana'" w:eastAsia="Calibri" w:hAnsi="'Verdana'" w:cs="Arial"/>
          <w:color w:val="212121"/>
          <w:lang w:eastAsia="en-US"/>
        </w:rPr>
      </w:pPr>
      <w:r w:rsidRPr="003D0A35">
        <w:rPr>
          <w:rFonts w:ascii="'Verdana'" w:eastAsia="Calibri" w:hAnsi="'Verdana'" w:cs="Arial"/>
          <w:color w:val="212121"/>
          <w:lang w:eastAsia="en-US"/>
        </w:rPr>
        <w:t xml:space="preserve">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Алайса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беренче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чәчкәнең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аларны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тәрбияләү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өчен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булды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.</w:t>
      </w:r>
      <w:r w:rsidRPr="003D0A35">
        <w:rPr>
          <w:rFonts w:ascii="'Verdana'" w:eastAsia="Calibri" w:hAnsi="'Verdana'" w:cs="Arial"/>
          <w:color w:val="212121"/>
          <w:lang w:eastAsia="en-US"/>
        </w:rPr>
        <w:t xml:space="preserve"> </w:t>
      </w:r>
    </w:p>
    <w:p w:rsidR="003D0A35" w:rsidRPr="003D0A35" w:rsidRDefault="003D0A35" w:rsidP="003D0A35">
      <w:pPr>
        <w:tabs>
          <w:tab w:val="left" w:pos="9639"/>
        </w:tabs>
        <w:spacing w:line="276" w:lineRule="auto"/>
        <w:ind w:firstLine="426"/>
        <w:jc w:val="both"/>
        <w:rPr>
          <w:rFonts w:ascii="'Verdana'" w:eastAsia="Calibri" w:hAnsi="'Verdana'" w:cs="Arial"/>
          <w:color w:val="212121"/>
          <w:lang w:eastAsia="en-US"/>
        </w:rPr>
      </w:pPr>
      <w:r w:rsidRPr="003D0A35">
        <w:rPr>
          <w:rFonts w:ascii="'Verdana'" w:eastAsia="Calibri" w:hAnsi="'Verdana'" w:cs="Arial"/>
          <w:color w:val="212121"/>
          <w:lang w:eastAsia="en-US"/>
        </w:rPr>
        <w:t xml:space="preserve">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Дөрес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әйтәсең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улым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беренчесен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шулай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бурычымны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түләр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өчен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чәчтем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.</w:t>
      </w:r>
      <w:r w:rsidRPr="003D0A35">
        <w:rPr>
          <w:rFonts w:ascii="'Verdana'" w:eastAsia="Calibri" w:hAnsi="'Verdana'" w:cs="Arial"/>
          <w:color w:val="212121"/>
          <w:lang w:eastAsia="en-US"/>
        </w:rPr>
        <w:t xml:space="preserve"> </w:t>
      </w:r>
    </w:p>
    <w:p w:rsidR="003D0A35" w:rsidRPr="003D0A35" w:rsidRDefault="003D0A35" w:rsidP="003D0A35">
      <w:pPr>
        <w:tabs>
          <w:tab w:val="left" w:pos="9639"/>
        </w:tabs>
        <w:spacing w:line="276" w:lineRule="auto"/>
        <w:ind w:firstLine="426"/>
        <w:jc w:val="both"/>
        <w:rPr>
          <w:rFonts w:ascii="'Verdana'" w:eastAsia="Calibri" w:hAnsi="'Verdana'" w:cs="Arial"/>
          <w:color w:val="212121"/>
          <w:lang w:eastAsia="en-US"/>
        </w:rPr>
      </w:pPr>
      <w:r w:rsidRPr="003D0A35">
        <w:rPr>
          <w:rFonts w:ascii="'Verdana'" w:eastAsia="Calibri" w:hAnsi="'Verdana'" w:cs="Arial"/>
          <w:color w:val="212121"/>
          <w:lang w:eastAsia="en-US"/>
        </w:rPr>
        <w:t xml:space="preserve">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Синең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ир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балаларың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бармы?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егет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.</w:t>
      </w:r>
      <w:r w:rsidRPr="003D0A35">
        <w:rPr>
          <w:rFonts w:ascii="'Verdana'" w:eastAsia="Calibri" w:hAnsi="'Verdana'" w:cs="Arial"/>
          <w:color w:val="212121"/>
          <w:lang w:eastAsia="en-US"/>
        </w:rPr>
        <w:t xml:space="preserve"> </w:t>
      </w:r>
    </w:p>
    <w:p w:rsidR="003D0A35" w:rsidRPr="003D0A35" w:rsidRDefault="003D0A35" w:rsidP="003D0A35">
      <w:pPr>
        <w:tabs>
          <w:tab w:val="left" w:pos="9639"/>
        </w:tabs>
        <w:spacing w:line="276" w:lineRule="auto"/>
        <w:ind w:firstLine="426"/>
        <w:jc w:val="both"/>
        <w:rPr>
          <w:rFonts w:ascii="'Verdana'" w:eastAsia="Calibri" w:hAnsi="'Verdana'" w:cs="Arial"/>
          <w:color w:val="212121"/>
          <w:lang w:eastAsia="en-US"/>
        </w:rPr>
      </w:pPr>
      <w:r w:rsidRPr="003D0A35">
        <w:rPr>
          <w:rFonts w:ascii="'Verdana'" w:eastAsia="Calibri" w:hAnsi="'Verdana'" w:cs="Arial"/>
          <w:color w:val="212121"/>
          <w:lang w:eastAsia="en-US"/>
        </w:rPr>
        <w:t xml:space="preserve">- </w:t>
      </w:r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Бар,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теге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кеше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.</w:t>
      </w:r>
      <w:r w:rsidRPr="003D0A35">
        <w:rPr>
          <w:rFonts w:ascii="'Verdana'" w:eastAsia="Calibri" w:hAnsi="'Verdana'" w:cs="Arial"/>
          <w:color w:val="212121"/>
          <w:lang w:eastAsia="en-US"/>
        </w:rPr>
        <w:t xml:space="preserve"> </w:t>
      </w:r>
    </w:p>
    <w:p w:rsidR="003D0A35" w:rsidRPr="003D0A35" w:rsidRDefault="003D0A35" w:rsidP="003D0A35">
      <w:pPr>
        <w:tabs>
          <w:tab w:val="left" w:pos="9639"/>
        </w:tabs>
        <w:spacing w:line="276" w:lineRule="auto"/>
        <w:ind w:firstLine="426"/>
        <w:jc w:val="both"/>
        <w:rPr>
          <w:rFonts w:ascii="'Verdana'" w:eastAsia="Calibri" w:hAnsi="'Verdana'" w:cs="Arial"/>
          <w:color w:val="212121"/>
          <w:lang w:eastAsia="en-US"/>
        </w:rPr>
      </w:pPr>
      <w:r w:rsidRPr="003D0A35">
        <w:rPr>
          <w:rFonts w:ascii="'Verdana'" w:eastAsia="Calibri" w:hAnsi="'Verdana'" w:cs="Arial"/>
          <w:color w:val="212121"/>
          <w:lang w:eastAsia="en-US"/>
        </w:rPr>
        <w:t xml:space="preserve">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Алай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булгач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икенче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тапкыр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чәчкәнең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чыннан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да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бурычка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биреп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тору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була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хәзергә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син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балаларыңны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тәрбиялисең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ашатасың-эчертәсең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алар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сиңа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бурычлы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булып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калалар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.</w:t>
      </w:r>
      <w:r w:rsidRPr="003D0A35">
        <w:rPr>
          <w:rFonts w:ascii="'Verdana'" w:eastAsia="Calibri" w:hAnsi="'Verdana'" w:cs="Arial"/>
          <w:color w:val="212121"/>
          <w:lang w:eastAsia="en-US"/>
        </w:rPr>
        <w:t xml:space="preserve"> </w:t>
      </w:r>
    </w:p>
    <w:p w:rsidR="003D0A35" w:rsidRPr="003D0A35" w:rsidRDefault="003D0A35" w:rsidP="003D0A35">
      <w:pPr>
        <w:tabs>
          <w:tab w:val="left" w:pos="9639"/>
        </w:tabs>
        <w:spacing w:line="276" w:lineRule="auto"/>
        <w:ind w:firstLine="426"/>
        <w:jc w:val="both"/>
        <w:rPr>
          <w:rFonts w:ascii="'Verdana'" w:eastAsia="Calibri" w:hAnsi="'Verdana'" w:cs="Arial"/>
          <w:color w:val="212121"/>
          <w:lang w:eastAsia="en-US"/>
        </w:rPr>
      </w:pPr>
      <w:r w:rsidRPr="003D0A35">
        <w:rPr>
          <w:rFonts w:ascii="'Verdana'" w:eastAsia="Calibri" w:hAnsi="'Verdana'" w:cs="Arial"/>
          <w:color w:val="212121"/>
          <w:lang w:eastAsia="en-US"/>
        </w:rPr>
        <w:lastRenderedPageBreak/>
        <w:t xml:space="preserve">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Бусын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да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бик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дөрес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әйттең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теге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кеше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.</w:t>
      </w:r>
      <w:r w:rsidRPr="003D0A35">
        <w:rPr>
          <w:rFonts w:ascii="'Verdana'" w:eastAsia="Calibri" w:hAnsi="'Verdana'" w:cs="Arial"/>
          <w:color w:val="212121"/>
          <w:lang w:eastAsia="en-US"/>
        </w:rPr>
        <w:t xml:space="preserve"> </w:t>
      </w:r>
    </w:p>
    <w:p w:rsidR="003D0A35" w:rsidRPr="003D0A35" w:rsidRDefault="003D0A35" w:rsidP="003D0A35">
      <w:pPr>
        <w:tabs>
          <w:tab w:val="left" w:pos="9639"/>
        </w:tabs>
        <w:spacing w:line="276" w:lineRule="auto"/>
        <w:ind w:firstLine="426"/>
        <w:jc w:val="both"/>
        <w:rPr>
          <w:rFonts w:ascii="'Verdana'" w:eastAsia="Calibri" w:hAnsi="'Verdana'" w:cs="Arial"/>
          <w:color w:val="212121"/>
          <w:lang w:eastAsia="en-US"/>
        </w:rPr>
      </w:pPr>
      <w:r w:rsidRPr="003D0A35">
        <w:rPr>
          <w:rFonts w:ascii="'Verdana'" w:eastAsia="Calibri" w:hAnsi="'Verdana'" w:cs="Arial"/>
          <w:color w:val="212121"/>
          <w:lang w:eastAsia="en-US"/>
        </w:rPr>
        <w:t xml:space="preserve">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Синең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кызларың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бармы?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.</w:t>
      </w:r>
      <w:r w:rsidRPr="003D0A35">
        <w:rPr>
          <w:rFonts w:ascii="'Verdana'" w:eastAsia="Calibri" w:hAnsi="'Verdana'" w:cs="Arial"/>
          <w:color w:val="212121"/>
          <w:lang w:eastAsia="en-US"/>
        </w:rPr>
        <w:t xml:space="preserve"> </w:t>
      </w:r>
    </w:p>
    <w:p w:rsidR="003D0A35" w:rsidRPr="003D0A35" w:rsidRDefault="003D0A35" w:rsidP="003D0A35">
      <w:pPr>
        <w:tabs>
          <w:tab w:val="left" w:pos="9639"/>
        </w:tabs>
        <w:spacing w:line="276" w:lineRule="auto"/>
        <w:ind w:firstLine="426"/>
        <w:jc w:val="both"/>
        <w:rPr>
          <w:rFonts w:ascii="'Verdana'" w:eastAsia="Calibri" w:hAnsi="'Verdana'" w:cs="Arial"/>
          <w:color w:val="212121"/>
          <w:lang w:eastAsia="en-US"/>
        </w:rPr>
      </w:pPr>
      <w:r w:rsidRPr="003D0A35">
        <w:rPr>
          <w:rFonts w:ascii="'Verdana'" w:eastAsia="Calibri" w:hAnsi="'Verdana'" w:cs="Arial"/>
          <w:color w:val="212121"/>
          <w:lang w:eastAsia="en-US"/>
        </w:rPr>
        <w:t xml:space="preserve">- </w:t>
      </w:r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Бар,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ашлык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чәчүче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.</w:t>
      </w:r>
    </w:p>
    <w:p w:rsidR="003D0A35" w:rsidRPr="003D0A35" w:rsidRDefault="003D0A35" w:rsidP="003D0A35">
      <w:pPr>
        <w:tabs>
          <w:tab w:val="left" w:pos="9639"/>
        </w:tabs>
        <w:spacing w:line="276" w:lineRule="auto"/>
        <w:ind w:firstLine="426"/>
        <w:jc w:val="both"/>
        <w:rPr>
          <w:rFonts w:ascii="'Verdana'" w:eastAsia="Calibri" w:hAnsi="'Verdana'" w:cs="Arial"/>
          <w:color w:val="212121"/>
          <w:lang w:eastAsia="en-US"/>
        </w:rPr>
      </w:pPr>
      <w:r w:rsidRPr="003D0A35">
        <w:rPr>
          <w:rFonts w:ascii="'Verdana'" w:eastAsia="Calibri" w:hAnsi="'Verdana'" w:cs="Arial"/>
          <w:color w:val="212121"/>
          <w:lang w:eastAsia="en-US"/>
        </w:rPr>
        <w:t xml:space="preserve">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Алар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синең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кадерле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кунакларың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кебек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кенә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бит,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үсеп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җитү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белән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синнән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китәләр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бит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алар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.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Өченче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тапкыр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чәчкәнең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әнә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шул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кадерле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кунакларың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өчен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булды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.</w:t>
      </w:r>
      <w:r w:rsidRPr="003D0A35">
        <w:rPr>
          <w:rFonts w:ascii="'Verdana'" w:eastAsia="Calibri" w:hAnsi="'Verdana'" w:cs="Arial"/>
          <w:color w:val="212121"/>
          <w:lang w:eastAsia="en-US"/>
        </w:rPr>
        <w:t xml:space="preserve"> </w:t>
      </w:r>
    </w:p>
    <w:p w:rsidR="002A3F0C" w:rsidRDefault="003D0A35" w:rsidP="003D0A35">
      <w:pPr>
        <w:rPr>
          <w:rFonts w:ascii="'Verdana'" w:eastAsia="Calibri" w:hAnsi="'Verdana'" w:cs="Arial"/>
          <w:color w:val="212121"/>
          <w:shd w:val="clear" w:color="auto" w:fill="FFFFFF"/>
          <w:lang w:val="tt-RU" w:eastAsia="en-US"/>
        </w:rPr>
      </w:pPr>
      <w:r w:rsidRPr="003D0A35">
        <w:rPr>
          <w:rFonts w:ascii="'Verdana'" w:eastAsia="Calibri" w:hAnsi="'Verdana'" w:cs="Arial"/>
          <w:color w:val="212121"/>
          <w:lang w:eastAsia="en-US"/>
        </w:rPr>
        <w:t xml:space="preserve">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Бик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дөрес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әйтәсең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тапкыр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егет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икәнсең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-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ди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ашлык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чәчүче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кеше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,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егетне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бик</w:t>
      </w:r>
      <w:proofErr w:type="spellEnd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 xml:space="preserve"> </w:t>
      </w:r>
      <w:proofErr w:type="spellStart"/>
      <w:r w:rsidRPr="003D0A35">
        <w:rPr>
          <w:rFonts w:ascii="'Verdana'" w:eastAsia="Calibri" w:hAnsi="'Verdana'" w:cs="Arial"/>
          <w:color w:val="212121"/>
          <w:shd w:val="clear" w:color="auto" w:fill="FFFFFF"/>
          <w:lang w:eastAsia="en-US"/>
        </w:rPr>
        <w:t>мактады</w:t>
      </w:r>
      <w:proofErr w:type="spellEnd"/>
      <w:r w:rsidR="005D375D">
        <w:rPr>
          <w:rFonts w:ascii="'Verdana'" w:eastAsia="Calibri" w:hAnsi="'Verdana'" w:cs="Arial"/>
          <w:color w:val="212121"/>
          <w:shd w:val="clear" w:color="auto" w:fill="FFFFFF"/>
          <w:lang w:val="tt-RU" w:eastAsia="en-US"/>
        </w:rPr>
        <w:t>.</w:t>
      </w:r>
    </w:p>
    <w:p w:rsidR="005D375D" w:rsidRPr="005D375D" w:rsidRDefault="005D375D" w:rsidP="003D0A35">
      <w:pPr>
        <w:rPr>
          <w:lang w:val="tt-RU"/>
        </w:rPr>
      </w:pPr>
    </w:p>
    <w:p w:rsidR="005D375D" w:rsidRPr="005D375D" w:rsidRDefault="005D375D" w:rsidP="005D375D">
      <w:pPr>
        <w:numPr>
          <w:ilvl w:val="0"/>
          <w:numId w:val="1"/>
        </w:numPr>
        <w:spacing w:after="160" w:line="259" w:lineRule="auto"/>
        <w:contextualSpacing/>
        <w:rPr>
          <w:rFonts w:eastAsia="Calibri"/>
          <w:b/>
          <w:bCs/>
          <w:lang w:val="tt-RU" w:eastAsia="en-US"/>
        </w:rPr>
      </w:pPr>
      <w:r w:rsidRPr="005D375D">
        <w:rPr>
          <w:rFonts w:eastAsia="Calibri"/>
          <w:b/>
          <w:bCs/>
          <w:lang w:val="tt-RU" w:eastAsia="en-US"/>
        </w:rPr>
        <w:t xml:space="preserve">Укылган әкият буенча сорауларга җавап бирегез. </w:t>
      </w:r>
      <w:r w:rsidR="00BD0089">
        <w:rPr>
          <w:rFonts w:eastAsia="Calibri"/>
          <w:b/>
          <w:bCs/>
          <w:lang w:val="tt-RU" w:eastAsia="en-US"/>
        </w:rPr>
        <w:t>(6</w:t>
      </w:r>
      <w:bookmarkStart w:id="0" w:name="_GoBack"/>
      <w:bookmarkEnd w:id="0"/>
      <w:r w:rsidR="002B2BEF">
        <w:rPr>
          <w:rFonts w:eastAsia="Calibri"/>
          <w:b/>
          <w:bCs/>
          <w:lang w:val="tt-RU" w:eastAsia="en-US"/>
        </w:rPr>
        <w:t xml:space="preserve"> балл)</w:t>
      </w:r>
    </w:p>
    <w:p w:rsidR="005D375D" w:rsidRPr="00BD0089" w:rsidRDefault="005D375D" w:rsidP="005D375D">
      <w:pPr>
        <w:numPr>
          <w:ilvl w:val="0"/>
          <w:numId w:val="2"/>
        </w:numPr>
        <w:spacing w:after="160" w:line="259" w:lineRule="auto"/>
        <w:contextualSpacing/>
        <w:rPr>
          <w:rFonts w:eastAsia="Calibri"/>
          <w:lang w:eastAsia="en-US"/>
        </w:rPr>
      </w:pPr>
      <w:r w:rsidRPr="005D375D">
        <w:rPr>
          <w:rFonts w:eastAsia="Calibri"/>
          <w:lang w:val="tt-RU" w:eastAsia="en-US"/>
        </w:rPr>
        <w:t xml:space="preserve">Егет ничек үскән? </w:t>
      </w:r>
    </w:p>
    <w:p w:rsidR="00BD0089" w:rsidRPr="005D375D" w:rsidRDefault="00BD0089" w:rsidP="00BD0089">
      <w:pPr>
        <w:spacing w:after="160" w:line="259" w:lineRule="auto"/>
        <w:contextualSpacing/>
        <w:rPr>
          <w:rFonts w:eastAsia="Calibri"/>
          <w:lang w:eastAsia="en-US"/>
        </w:rPr>
      </w:pPr>
      <w:r>
        <w:rPr>
          <w:rFonts w:eastAsia="Calibri"/>
          <w:lang w:val="tt-RU" w:eastAsia="en-US"/>
        </w:rPr>
        <w:t>________________________________________________________________________________________________________________________________________________________________</w:t>
      </w:r>
    </w:p>
    <w:p w:rsidR="005D375D" w:rsidRPr="00BD0089" w:rsidRDefault="005D375D" w:rsidP="005D375D">
      <w:pPr>
        <w:numPr>
          <w:ilvl w:val="0"/>
          <w:numId w:val="2"/>
        </w:numPr>
        <w:spacing w:after="160" w:line="259" w:lineRule="auto"/>
        <w:contextualSpacing/>
        <w:rPr>
          <w:rFonts w:eastAsia="Calibri"/>
          <w:lang w:eastAsia="en-US"/>
        </w:rPr>
      </w:pPr>
      <w:r w:rsidRPr="005D375D">
        <w:rPr>
          <w:rFonts w:eastAsia="Calibri"/>
          <w:lang w:val="tt-RU" w:eastAsia="en-US"/>
        </w:rPr>
        <w:t>Егет</w:t>
      </w:r>
      <w:r>
        <w:rPr>
          <w:rFonts w:eastAsia="Calibri"/>
          <w:lang w:val="tt-RU" w:eastAsia="en-US"/>
        </w:rPr>
        <w:t xml:space="preserve"> </w:t>
      </w:r>
      <w:r w:rsidRPr="005D375D">
        <w:rPr>
          <w:rFonts w:eastAsia="Calibri"/>
          <w:lang w:val="tt-RU" w:eastAsia="en-US"/>
        </w:rPr>
        <w:t xml:space="preserve">кая китә? </w:t>
      </w:r>
    </w:p>
    <w:p w:rsidR="00BD0089" w:rsidRPr="005D375D" w:rsidRDefault="00BD0089" w:rsidP="00BD0089">
      <w:pPr>
        <w:spacing w:after="160" w:line="259" w:lineRule="auto"/>
        <w:contextualSpacing/>
        <w:rPr>
          <w:rFonts w:eastAsia="Calibri"/>
          <w:lang w:eastAsia="en-US"/>
        </w:rPr>
      </w:pPr>
      <w:r w:rsidRPr="00BD0089">
        <w:rPr>
          <w:rFonts w:eastAsia="Calibri"/>
          <w:lang w:eastAsia="en-US"/>
        </w:rPr>
        <w:t>________________________________________________________________________________________________________________________________________________________________</w:t>
      </w:r>
    </w:p>
    <w:p w:rsidR="005D375D" w:rsidRDefault="005D375D" w:rsidP="005D375D">
      <w:pPr>
        <w:numPr>
          <w:ilvl w:val="0"/>
          <w:numId w:val="2"/>
        </w:numPr>
        <w:spacing w:after="160" w:line="259" w:lineRule="auto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val="tt-RU" w:eastAsia="en-US"/>
        </w:rPr>
        <w:t xml:space="preserve">Ул кемне очрата? </w:t>
      </w:r>
    </w:p>
    <w:p w:rsidR="00BD0089" w:rsidRPr="005D375D" w:rsidRDefault="00BD0089" w:rsidP="00BD0089">
      <w:pPr>
        <w:spacing w:after="160" w:line="259" w:lineRule="auto"/>
        <w:contextualSpacing/>
        <w:rPr>
          <w:rFonts w:eastAsia="Calibri"/>
          <w:lang w:val="tt-RU" w:eastAsia="en-US"/>
        </w:rPr>
      </w:pPr>
      <w:r w:rsidRPr="00BD0089">
        <w:rPr>
          <w:rFonts w:eastAsia="Calibri"/>
          <w:lang w:val="tt-RU" w:eastAsia="en-US"/>
        </w:rPr>
        <w:t>________________________________________________________________________________________________________________________________________________________________</w:t>
      </w:r>
    </w:p>
    <w:p w:rsidR="005D375D" w:rsidRDefault="005D375D" w:rsidP="005D375D">
      <w:pPr>
        <w:numPr>
          <w:ilvl w:val="0"/>
          <w:numId w:val="2"/>
        </w:numPr>
        <w:spacing w:after="160" w:line="259" w:lineRule="auto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val="tt-RU" w:eastAsia="en-US"/>
        </w:rPr>
        <w:t xml:space="preserve">Ашлык чәчүче кеше егеткә хикмәтле сүзне ни өчен әйтә? </w:t>
      </w:r>
    </w:p>
    <w:p w:rsidR="00BD0089" w:rsidRPr="005D375D" w:rsidRDefault="00BD0089" w:rsidP="00BD0089">
      <w:pPr>
        <w:spacing w:after="160" w:line="259" w:lineRule="auto"/>
        <w:contextualSpacing/>
        <w:rPr>
          <w:rFonts w:eastAsia="Calibri"/>
          <w:lang w:val="tt-RU" w:eastAsia="en-US"/>
        </w:rPr>
      </w:pPr>
      <w:r w:rsidRPr="00BD0089">
        <w:rPr>
          <w:rFonts w:eastAsia="Calibri"/>
          <w:lang w:val="tt-RU" w:eastAsia="en-US"/>
        </w:rPr>
        <w:t>________________________________________________________________________________________________________________________________________________________________</w:t>
      </w:r>
    </w:p>
    <w:p w:rsidR="005D375D" w:rsidRDefault="005D375D" w:rsidP="005D375D">
      <w:pPr>
        <w:numPr>
          <w:ilvl w:val="0"/>
          <w:numId w:val="2"/>
        </w:numPr>
        <w:spacing w:after="160" w:line="259" w:lineRule="auto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val="tt-RU" w:eastAsia="en-US"/>
        </w:rPr>
        <w:t xml:space="preserve">Кешенең беренче тапкыр чәчүе кем өчен була? </w:t>
      </w:r>
    </w:p>
    <w:p w:rsidR="00BD0089" w:rsidRPr="005D375D" w:rsidRDefault="00BD0089" w:rsidP="00BD0089">
      <w:pPr>
        <w:spacing w:after="160" w:line="259" w:lineRule="auto"/>
        <w:contextualSpacing/>
        <w:rPr>
          <w:rFonts w:eastAsia="Calibri"/>
          <w:lang w:val="tt-RU" w:eastAsia="en-US"/>
        </w:rPr>
      </w:pPr>
      <w:r w:rsidRPr="00BD0089">
        <w:rPr>
          <w:rFonts w:eastAsia="Calibri"/>
          <w:lang w:val="tt-RU" w:eastAsia="en-US"/>
        </w:rPr>
        <w:t>________________________________________________________________________________________________________________________________________________________________</w:t>
      </w:r>
    </w:p>
    <w:p w:rsidR="005D375D" w:rsidRDefault="005D375D" w:rsidP="005D375D">
      <w:pPr>
        <w:numPr>
          <w:ilvl w:val="0"/>
          <w:numId w:val="2"/>
        </w:numPr>
        <w:spacing w:after="160" w:line="259" w:lineRule="auto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val="tt-RU" w:eastAsia="en-US"/>
        </w:rPr>
        <w:t xml:space="preserve">Кешенең кадерле кунаклары кемнәр? </w:t>
      </w:r>
    </w:p>
    <w:p w:rsidR="00BD0089" w:rsidRPr="005D375D" w:rsidRDefault="00BD0089" w:rsidP="00BD0089">
      <w:pPr>
        <w:spacing w:after="160" w:line="259" w:lineRule="auto"/>
        <w:contextualSpacing/>
        <w:rPr>
          <w:rFonts w:eastAsia="Calibri"/>
          <w:lang w:val="tt-RU" w:eastAsia="en-US"/>
        </w:rPr>
      </w:pPr>
      <w:r w:rsidRPr="00BD0089">
        <w:rPr>
          <w:rFonts w:eastAsia="Calibri"/>
          <w:lang w:val="tt-RU" w:eastAsia="en-US"/>
        </w:rPr>
        <w:t>________________________________________________________________________________________________________________________________________________________________</w:t>
      </w:r>
    </w:p>
    <w:p w:rsidR="005D375D" w:rsidRDefault="005D375D" w:rsidP="005D375D">
      <w:pPr>
        <w:numPr>
          <w:ilvl w:val="0"/>
          <w:numId w:val="2"/>
        </w:numPr>
        <w:spacing w:after="160" w:line="259" w:lineRule="auto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val="tt-RU" w:eastAsia="en-US"/>
        </w:rPr>
        <w:t>Сезнеңчә, егет нинди булып чыга?</w:t>
      </w:r>
    </w:p>
    <w:p w:rsidR="00BD0089" w:rsidRDefault="00BD0089" w:rsidP="00BD0089">
      <w:pPr>
        <w:spacing w:after="160" w:line="259" w:lineRule="auto"/>
        <w:contextualSpacing/>
        <w:rPr>
          <w:rFonts w:eastAsia="Calibri"/>
          <w:lang w:val="tt-RU" w:eastAsia="en-US"/>
        </w:rPr>
      </w:pPr>
      <w:r w:rsidRPr="00BD0089">
        <w:rPr>
          <w:rFonts w:eastAsia="Calibri"/>
          <w:lang w:val="tt-RU" w:eastAsia="en-US"/>
        </w:rPr>
        <w:t>________________________________________________________________________________________________________________________________________________________________</w:t>
      </w:r>
    </w:p>
    <w:p w:rsidR="00BD0089" w:rsidRDefault="00BD0089" w:rsidP="00BD0089">
      <w:pPr>
        <w:spacing w:after="160" w:line="259" w:lineRule="auto"/>
        <w:contextualSpacing/>
        <w:rPr>
          <w:rFonts w:eastAsia="Calibri"/>
          <w:lang w:val="tt-RU" w:eastAsia="en-US"/>
        </w:rPr>
      </w:pPr>
      <w:r w:rsidRPr="00BD0089">
        <w:rPr>
          <w:rFonts w:eastAsia="Calibri"/>
          <w:lang w:val="tt-RU" w:eastAsia="en-US"/>
        </w:rPr>
        <w:t>________________________________________________________________________________________________________________________________________________________________</w:t>
      </w:r>
    </w:p>
    <w:p w:rsidR="00BD0089" w:rsidRPr="00BD0089" w:rsidRDefault="00BD0089" w:rsidP="00BD0089">
      <w:pPr>
        <w:spacing w:after="160" w:line="259" w:lineRule="auto"/>
        <w:contextualSpacing/>
        <w:rPr>
          <w:rFonts w:eastAsia="Calibri"/>
          <w:lang w:val="tt-RU" w:eastAsia="en-US"/>
        </w:rPr>
      </w:pPr>
      <w:r w:rsidRPr="00BD0089">
        <w:rPr>
          <w:rFonts w:eastAsia="Calibri"/>
          <w:lang w:val="tt-RU" w:eastAsia="en-US"/>
        </w:rPr>
        <w:t>________________________________________________________________________________________________________________________________________________________________</w:t>
      </w:r>
    </w:p>
    <w:p w:rsidR="00BD0089" w:rsidRPr="00BD0089" w:rsidRDefault="00BD0089" w:rsidP="00BD0089">
      <w:pPr>
        <w:spacing w:after="160" w:line="259" w:lineRule="auto"/>
        <w:contextualSpacing/>
        <w:rPr>
          <w:rFonts w:eastAsia="Calibri"/>
          <w:lang w:val="tt-RU" w:eastAsia="en-US"/>
        </w:rPr>
      </w:pPr>
      <w:r w:rsidRPr="00BD0089">
        <w:rPr>
          <w:rFonts w:eastAsia="Calibri"/>
          <w:lang w:val="tt-RU" w:eastAsia="en-US"/>
        </w:rPr>
        <w:t>________________________________________________________________________________________________________________________________________________________________</w:t>
      </w:r>
    </w:p>
    <w:p w:rsidR="005D375D" w:rsidRPr="005D375D" w:rsidRDefault="005D375D" w:rsidP="00BD0089">
      <w:pPr>
        <w:spacing w:after="160" w:line="259" w:lineRule="auto"/>
        <w:contextualSpacing/>
        <w:rPr>
          <w:rFonts w:eastAsia="Calibri"/>
          <w:lang w:val="tt-RU" w:eastAsia="en-US"/>
        </w:rPr>
      </w:pPr>
    </w:p>
    <w:p w:rsidR="005D375D" w:rsidRPr="005D375D" w:rsidRDefault="005D375D" w:rsidP="005D375D">
      <w:pPr>
        <w:numPr>
          <w:ilvl w:val="0"/>
          <w:numId w:val="1"/>
        </w:numPr>
        <w:spacing w:after="160" w:line="259" w:lineRule="auto"/>
        <w:contextualSpacing/>
        <w:rPr>
          <w:rFonts w:eastAsia="Calibri"/>
          <w:b/>
          <w:bCs/>
          <w:lang w:val="tt-RU" w:eastAsia="en-US"/>
        </w:rPr>
      </w:pPr>
      <w:r w:rsidRPr="005D375D">
        <w:rPr>
          <w:rFonts w:eastAsia="Calibri"/>
          <w:b/>
          <w:bCs/>
          <w:lang w:val="tt-RU" w:eastAsia="en-US"/>
        </w:rPr>
        <w:t>Әкият буенча бирелгән фактларга Д (дөрес) яки Я (ялгыш) хәрефләрен куегыз:</w:t>
      </w:r>
      <w:r w:rsidR="002B2BEF">
        <w:rPr>
          <w:rFonts w:eastAsia="Calibri"/>
          <w:b/>
          <w:bCs/>
          <w:lang w:val="tt-RU" w:eastAsia="en-US"/>
        </w:rPr>
        <w:t xml:space="preserve"> (5 балл)</w:t>
      </w:r>
    </w:p>
    <w:p w:rsidR="005D375D" w:rsidRPr="005D375D" w:rsidRDefault="005D375D" w:rsidP="005D375D">
      <w:pPr>
        <w:numPr>
          <w:ilvl w:val="0"/>
          <w:numId w:val="3"/>
        </w:numPr>
        <w:spacing w:after="160" w:line="259" w:lineRule="auto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val="tt-RU" w:eastAsia="en-US"/>
        </w:rPr>
        <w:t xml:space="preserve">Күптән түгел ике туган яшәгән. (...)  </w:t>
      </w:r>
    </w:p>
    <w:p w:rsidR="005D375D" w:rsidRPr="005D375D" w:rsidRDefault="005D375D" w:rsidP="005D375D">
      <w:pPr>
        <w:numPr>
          <w:ilvl w:val="0"/>
          <w:numId w:val="3"/>
        </w:numPr>
        <w:spacing w:after="160" w:line="259" w:lineRule="auto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val="tt-RU" w:eastAsia="en-US"/>
        </w:rPr>
        <w:t xml:space="preserve">Ашлык чәчүче кеше егет белән сөйләшә башлый. (...)  </w:t>
      </w:r>
    </w:p>
    <w:p w:rsidR="005D375D" w:rsidRPr="005D375D" w:rsidRDefault="005D375D" w:rsidP="005D375D">
      <w:pPr>
        <w:numPr>
          <w:ilvl w:val="0"/>
          <w:numId w:val="3"/>
        </w:numPr>
        <w:spacing w:after="160" w:line="259" w:lineRule="auto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val="tt-RU" w:eastAsia="en-US"/>
        </w:rPr>
        <w:t xml:space="preserve">Кеше аты белән чәчә башлый. (...)   </w:t>
      </w:r>
    </w:p>
    <w:p w:rsidR="005D375D" w:rsidRPr="005D375D" w:rsidRDefault="005D375D" w:rsidP="005D375D">
      <w:pPr>
        <w:numPr>
          <w:ilvl w:val="0"/>
          <w:numId w:val="3"/>
        </w:numPr>
        <w:spacing w:after="160" w:line="259" w:lineRule="auto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val="tt-RU" w:eastAsia="en-US"/>
        </w:rPr>
        <w:t xml:space="preserve">Икенче тапкыр чәчүе күршеләре өчен була. (...)  </w:t>
      </w:r>
    </w:p>
    <w:p w:rsidR="005D375D" w:rsidRPr="005D375D" w:rsidRDefault="005D375D" w:rsidP="005D375D">
      <w:pPr>
        <w:numPr>
          <w:ilvl w:val="0"/>
          <w:numId w:val="3"/>
        </w:numPr>
        <w:spacing w:after="160" w:line="259" w:lineRule="auto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val="tt-RU" w:eastAsia="en-US"/>
        </w:rPr>
        <w:t>Егет җавапны бик озак уйлый.(...)</w:t>
      </w:r>
    </w:p>
    <w:p w:rsidR="005D375D" w:rsidRPr="005D375D" w:rsidRDefault="005D375D" w:rsidP="005D375D">
      <w:pPr>
        <w:numPr>
          <w:ilvl w:val="0"/>
          <w:numId w:val="3"/>
        </w:numPr>
        <w:spacing w:after="160" w:line="259" w:lineRule="auto"/>
        <w:contextualSpacing/>
        <w:rPr>
          <w:rFonts w:eastAsia="Calibri"/>
          <w:lang w:val="tt-RU" w:eastAsia="en-US"/>
        </w:rPr>
      </w:pPr>
      <w:bookmarkStart w:id="1" w:name="_Hlk68810562"/>
      <w:r w:rsidRPr="005D375D">
        <w:rPr>
          <w:rFonts w:eastAsia="Calibri"/>
          <w:lang w:val="tt-RU" w:eastAsia="en-US"/>
        </w:rPr>
        <w:t>Абзый</w:t>
      </w:r>
      <w:bookmarkEnd w:id="1"/>
      <w:r w:rsidRPr="005D375D">
        <w:rPr>
          <w:rFonts w:eastAsia="Calibri"/>
          <w:lang w:val="tt-RU" w:eastAsia="en-US"/>
        </w:rPr>
        <w:t xml:space="preserve"> өч тапкыр чәчеп җибәрә. (...)  </w:t>
      </w:r>
    </w:p>
    <w:p w:rsidR="005D375D" w:rsidRPr="005D375D" w:rsidRDefault="005D375D" w:rsidP="005D375D">
      <w:pPr>
        <w:numPr>
          <w:ilvl w:val="0"/>
          <w:numId w:val="3"/>
        </w:numPr>
        <w:spacing w:after="160" w:line="259" w:lineRule="auto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val="tt-RU" w:eastAsia="en-US"/>
        </w:rPr>
        <w:t xml:space="preserve">Абзыйның ир балалары юк. (...)  </w:t>
      </w:r>
    </w:p>
    <w:p w:rsidR="005D375D" w:rsidRPr="005D375D" w:rsidRDefault="005D375D" w:rsidP="005D375D">
      <w:pPr>
        <w:numPr>
          <w:ilvl w:val="0"/>
          <w:numId w:val="3"/>
        </w:numPr>
        <w:spacing w:after="160" w:line="259" w:lineRule="auto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val="tt-RU" w:eastAsia="en-US"/>
        </w:rPr>
        <w:t xml:space="preserve">Икенче тапкыр чәчүе бурычка биреп тору өчен. (...) </w:t>
      </w:r>
    </w:p>
    <w:p w:rsidR="005D375D" w:rsidRPr="005D375D" w:rsidRDefault="005D375D" w:rsidP="005D375D">
      <w:pPr>
        <w:numPr>
          <w:ilvl w:val="0"/>
          <w:numId w:val="3"/>
        </w:numPr>
        <w:spacing w:after="160" w:line="259" w:lineRule="auto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val="tt-RU" w:eastAsia="en-US"/>
        </w:rPr>
        <w:t xml:space="preserve">Өченче тапкыр чәчүе хайваннары өчен. (...)  </w:t>
      </w:r>
    </w:p>
    <w:p w:rsidR="005D375D" w:rsidRPr="005D375D" w:rsidRDefault="005D375D" w:rsidP="005D375D">
      <w:pPr>
        <w:numPr>
          <w:ilvl w:val="0"/>
          <w:numId w:val="3"/>
        </w:numPr>
        <w:spacing w:after="160" w:line="259" w:lineRule="auto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val="tt-RU" w:eastAsia="en-US"/>
        </w:rPr>
        <w:t xml:space="preserve">Егет өч сорауга да дөрес җавап биргән. (...) </w:t>
      </w:r>
    </w:p>
    <w:p w:rsidR="005D375D" w:rsidRPr="005D375D" w:rsidRDefault="005D375D" w:rsidP="005D375D">
      <w:pPr>
        <w:spacing w:after="160" w:line="259" w:lineRule="auto"/>
        <w:ind w:left="1080"/>
        <w:contextualSpacing/>
        <w:rPr>
          <w:rFonts w:eastAsia="Calibri"/>
          <w:lang w:val="tt-RU" w:eastAsia="en-US"/>
        </w:rPr>
      </w:pPr>
    </w:p>
    <w:p w:rsidR="005D375D" w:rsidRPr="005D375D" w:rsidRDefault="005D375D" w:rsidP="005D375D">
      <w:pPr>
        <w:numPr>
          <w:ilvl w:val="0"/>
          <w:numId w:val="1"/>
        </w:numPr>
        <w:spacing w:after="160" w:line="259" w:lineRule="auto"/>
        <w:contextualSpacing/>
        <w:rPr>
          <w:rFonts w:eastAsia="Calibri"/>
          <w:b/>
          <w:bCs/>
          <w:lang w:val="tt-RU" w:eastAsia="en-US"/>
        </w:rPr>
      </w:pPr>
      <w:r w:rsidRPr="005D375D">
        <w:rPr>
          <w:rFonts w:eastAsia="Calibri"/>
          <w:b/>
          <w:bCs/>
          <w:lang w:val="tt-RU" w:eastAsia="en-US"/>
        </w:rPr>
        <w:t>Вакыйгаларны дөрес тәртиптә куегыз:</w:t>
      </w:r>
      <w:r w:rsidR="00BD0089">
        <w:rPr>
          <w:rFonts w:eastAsia="Calibri"/>
          <w:b/>
          <w:bCs/>
          <w:lang w:val="tt-RU" w:eastAsia="en-US"/>
        </w:rPr>
        <w:t xml:space="preserve"> (4</w:t>
      </w:r>
      <w:r w:rsidR="002B2BEF">
        <w:rPr>
          <w:rFonts w:eastAsia="Calibri"/>
          <w:b/>
          <w:bCs/>
          <w:lang w:val="tt-RU" w:eastAsia="en-US"/>
        </w:rPr>
        <w:t xml:space="preserve"> балл)</w:t>
      </w:r>
    </w:p>
    <w:p w:rsidR="005D375D" w:rsidRPr="005D375D" w:rsidRDefault="005D375D" w:rsidP="005D375D">
      <w:pPr>
        <w:spacing w:after="160" w:line="259" w:lineRule="auto"/>
        <w:ind w:left="720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val="tt-RU" w:eastAsia="en-US"/>
        </w:rPr>
        <w:t>(...) Ашлык чәчкән кешене очрата.</w:t>
      </w:r>
    </w:p>
    <w:p w:rsidR="005D375D" w:rsidRPr="005D375D" w:rsidRDefault="005D375D" w:rsidP="005D375D">
      <w:pPr>
        <w:spacing w:after="160" w:line="259" w:lineRule="auto"/>
        <w:ind w:left="720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val="tt-RU" w:eastAsia="en-US"/>
        </w:rPr>
        <w:t>(...) Юл кешесенең юлда булуы яхшы.</w:t>
      </w:r>
    </w:p>
    <w:p w:rsidR="005D375D" w:rsidRPr="005D375D" w:rsidRDefault="005D375D" w:rsidP="005D375D">
      <w:pPr>
        <w:spacing w:after="160" w:line="259" w:lineRule="auto"/>
        <w:ind w:left="720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val="tt-RU" w:eastAsia="en-US"/>
        </w:rPr>
        <w:t>(...) Ашлык чәчүче кеше егетне мактады.</w:t>
      </w:r>
    </w:p>
    <w:p w:rsidR="005D375D" w:rsidRPr="005D375D" w:rsidRDefault="005D375D" w:rsidP="005D375D">
      <w:pPr>
        <w:spacing w:after="160" w:line="259" w:lineRule="auto"/>
        <w:ind w:left="720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val="tt-RU" w:eastAsia="en-US"/>
        </w:rPr>
        <w:t>(...) Егет көн китә, төн китә.</w:t>
      </w:r>
    </w:p>
    <w:p w:rsidR="005D375D" w:rsidRPr="005D375D" w:rsidRDefault="005D375D" w:rsidP="005D375D">
      <w:pPr>
        <w:spacing w:after="160" w:line="259" w:lineRule="auto"/>
        <w:ind w:left="720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val="tt-RU" w:eastAsia="en-US"/>
        </w:rPr>
        <w:t>(...) Нихәл, улым, берәр нәрсә чыгамы?</w:t>
      </w:r>
    </w:p>
    <w:p w:rsidR="005D375D" w:rsidRPr="005D375D" w:rsidRDefault="005D375D" w:rsidP="005D375D">
      <w:pPr>
        <w:spacing w:after="160" w:line="259" w:lineRule="auto"/>
        <w:ind w:left="720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val="tt-RU" w:eastAsia="en-US"/>
        </w:rPr>
        <w:t>(...) Егет эш эзләргә чыккан.</w:t>
      </w:r>
    </w:p>
    <w:p w:rsidR="005D375D" w:rsidRDefault="005D375D" w:rsidP="005D375D">
      <w:pPr>
        <w:spacing w:after="160" w:line="259" w:lineRule="auto"/>
        <w:ind w:left="720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val="tt-RU" w:eastAsia="en-US"/>
        </w:rPr>
        <w:t>(...) Кеше, тубалын асып, ашлык чәчәргә керешә.</w:t>
      </w:r>
    </w:p>
    <w:p w:rsidR="002B2BEF" w:rsidRPr="005D375D" w:rsidRDefault="00BD0089" w:rsidP="005D375D">
      <w:pPr>
        <w:spacing w:after="160" w:line="259" w:lineRule="auto"/>
        <w:ind w:left="720"/>
        <w:contextualSpacing/>
        <w:rPr>
          <w:rFonts w:eastAsia="Calibri"/>
          <w:lang w:val="tt-RU" w:eastAsia="en-US"/>
        </w:rPr>
      </w:pPr>
      <w:r>
        <w:rPr>
          <w:rFonts w:eastAsia="Calibri"/>
          <w:lang w:val="tt-RU" w:eastAsia="en-US"/>
        </w:rPr>
        <w:t>(...) Б</w:t>
      </w:r>
      <w:r w:rsidRPr="00BD0089">
        <w:rPr>
          <w:rFonts w:eastAsia="Calibri"/>
          <w:lang w:val="tt-RU" w:eastAsia="en-US"/>
        </w:rPr>
        <w:t>ар иде, ди, ятим генә үскән бер егет</w:t>
      </w:r>
      <w:r>
        <w:rPr>
          <w:rFonts w:eastAsia="Calibri"/>
          <w:lang w:val="tt-RU" w:eastAsia="en-US"/>
        </w:rPr>
        <w:t>.</w:t>
      </w:r>
    </w:p>
    <w:p w:rsidR="002B2BEF" w:rsidRDefault="005D375D" w:rsidP="005D375D">
      <w:pPr>
        <w:numPr>
          <w:ilvl w:val="0"/>
          <w:numId w:val="1"/>
        </w:numPr>
        <w:spacing w:after="160" w:line="259" w:lineRule="auto"/>
        <w:contextualSpacing/>
        <w:rPr>
          <w:rFonts w:eastAsia="Calibri"/>
          <w:b/>
          <w:bCs/>
          <w:lang w:val="tt-RU" w:eastAsia="en-US"/>
        </w:rPr>
      </w:pPr>
      <w:r w:rsidRPr="005D375D">
        <w:rPr>
          <w:rFonts w:eastAsia="Calibri"/>
          <w:b/>
          <w:bCs/>
          <w:lang w:val="tt-RU" w:eastAsia="en-US"/>
        </w:rPr>
        <w:t>Түбәндәг</w:t>
      </w:r>
      <w:r w:rsidR="002B2BEF">
        <w:rPr>
          <w:rFonts w:eastAsia="Calibri"/>
          <w:b/>
          <w:bCs/>
          <w:lang w:val="tt-RU" w:eastAsia="en-US"/>
        </w:rPr>
        <w:t>е сүзләргә синонимнар язы</w:t>
      </w:r>
      <w:r w:rsidRPr="005D375D">
        <w:rPr>
          <w:rFonts w:eastAsia="Calibri"/>
          <w:b/>
          <w:bCs/>
          <w:lang w:val="tt-RU" w:eastAsia="en-US"/>
        </w:rPr>
        <w:t>гыз яки аларны татар телендә аңлатыгыз:</w:t>
      </w:r>
      <w:r w:rsidR="002B2BEF">
        <w:rPr>
          <w:rFonts w:eastAsia="Calibri"/>
          <w:b/>
          <w:bCs/>
          <w:lang w:val="tt-RU" w:eastAsia="en-US"/>
        </w:rPr>
        <w:t xml:space="preserve"> </w:t>
      </w:r>
    </w:p>
    <w:p w:rsidR="005D375D" w:rsidRPr="005D375D" w:rsidRDefault="002B2BEF" w:rsidP="002B2BEF">
      <w:pPr>
        <w:spacing w:after="160" w:line="259" w:lineRule="auto"/>
        <w:ind w:left="720"/>
        <w:contextualSpacing/>
        <w:rPr>
          <w:rFonts w:eastAsia="Calibri"/>
          <w:b/>
          <w:bCs/>
          <w:lang w:val="tt-RU" w:eastAsia="en-US"/>
        </w:rPr>
      </w:pPr>
      <w:r>
        <w:rPr>
          <w:rFonts w:eastAsia="Calibri"/>
          <w:b/>
          <w:bCs/>
          <w:lang w:val="tt-RU" w:eastAsia="en-US"/>
        </w:rPr>
        <w:t>(7 балл)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2121"/>
        <w:gridCol w:w="2134"/>
        <w:gridCol w:w="2174"/>
        <w:gridCol w:w="2196"/>
      </w:tblGrid>
      <w:tr w:rsidR="005D375D" w:rsidRPr="005D375D" w:rsidTr="005D33B7">
        <w:tc>
          <w:tcPr>
            <w:tcW w:w="2121" w:type="dxa"/>
          </w:tcPr>
          <w:p w:rsidR="005D375D" w:rsidRPr="005D375D" w:rsidRDefault="005D375D" w:rsidP="005D375D">
            <w:pPr>
              <w:contextualSpacing/>
              <w:rPr>
                <w:rFonts w:eastAsia="Calibri"/>
                <w:sz w:val="24"/>
                <w:szCs w:val="24"/>
                <w:lang w:val="tt-RU" w:eastAsia="en-US"/>
              </w:rPr>
            </w:pPr>
            <w:r w:rsidRPr="005D375D">
              <w:rPr>
                <w:rFonts w:eastAsia="Calibri"/>
                <w:sz w:val="24"/>
                <w:szCs w:val="24"/>
                <w:lang w:val="tt-RU" w:eastAsia="en-US"/>
              </w:rPr>
              <w:t>шушы</w:t>
            </w:r>
          </w:p>
        </w:tc>
        <w:tc>
          <w:tcPr>
            <w:tcW w:w="2134" w:type="dxa"/>
          </w:tcPr>
          <w:p w:rsidR="005D375D" w:rsidRPr="005D375D" w:rsidRDefault="005D375D" w:rsidP="005D375D">
            <w:pPr>
              <w:contextualSpacing/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2174" w:type="dxa"/>
          </w:tcPr>
          <w:p w:rsidR="005D375D" w:rsidRPr="005D375D" w:rsidRDefault="005D375D" w:rsidP="005D375D">
            <w:pPr>
              <w:contextualSpacing/>
              <w:rPr>
                <w:rFonts w:eastAsia="Calibri"/>
                <w:i/>
                <w:iCs/>
                <w:sz w:val="24"/>
                <w:szCs w:val="24"/>
                <w:lang w:val="tt-RU" w:eastAsia="en-US"/>
              </w:rPr>
            </w:pPr>
            <w:r w:rsidRPr="005D375D">
              <w:rPr>
                <w:rFonts w:eastAsia="Calibri"/>
                <w:sz w:val="24"/>
                <w:szCs w:val="24"/>
                <w:lang w:val="tt-RU" w:eastAsia="en-US"/>
              </w:rPr>
              <w:t>уйлау</w:t>
            </w:r>
          </w:p>
        </w:tc>
        <w:tc>
          <w:tcPr>
            <w:tcW w:w="2196" w:type="dxa"/>
          </w:tcPr>
          <w:p w:rsidR="005D375D" w:rsidRPr="005D375D" w:rsidRDefault="005D375D" w:rsidP="005D375D">
            <w:pPr>
              <w:contextualSpacing/>
              <w:rPr>
                <w:rFonts w:eastAsia="Calibri"/>
                <w:i/>
                <w:iCs/>
                <w:sz w:val="24"/>
                <w:szCs w:val="24"/>
                <w:lang w:val="tt-RU" w:eastAsia="en-US"/>
              </w:rPr>
            </w:pPr>
          </w:p>
        </w:tc>
      </w:tr>
      <w:tr w:rsidR="005D375D" w:rsidRPr="005D375D" w:rsidTr="005D33B7">
        <w:tc>
          <w:tcPr>
            <w:tcW w:w="2121" w:type="dxa"/>
          </w:tcPr>
          <w:p w:rsidR="005D375D" w:rsidRPr="005D375D" w:rsidRDefault="005D375D" w:rsidP="005D375D">
            <w:pPr>
              <w:contextualSpacing/>
              <w:rPr>
                <w:rFonts w:eastAsia="Calibri"/>
                <w:sz w:val="24"/>
                <w:szCs w:val="24"/>
                <w:lang w:val="tt-RU" w:eastAsia="en-US"/>
              </w:rPr>
            </w:pPr>
            <w:r w:rsidRPr="005D375D">
              <w:rPr>
                <w:rFonts w:eastAsia="Calibri"/>
                <w:sz w:val="24"/>
                <w:szCs w:val="24"/>
                <w:lang w:val="tt-RU" w:eastAsia="en-US"/>
              </w:rPr>
              <w:t>ашлык</w:t>
            </w:r>
          </w:p>
        </w:tc>
        <w:tc>
          <w:tcPr>
            <w:tcW w:w="2134" w:type="dxa"/>
          </w:tcPr>
          <w:p w:rsidR="005D375D" w:rsidRPr="005D375D" w:rsidRDefault="005D375D" w:rsidP="005D375D">
            <w:pPr>
              <w:contextualSpacing/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2174" w:type="dxa"/>
          </w:tcPr>
          <w:p w:rsidR="005D375D" w:rsidRPr="005D375D" w:rsidRDefault="005D375D" w:rsidP="005D375D">
            <w:pPr>
              <w:contextualSpacing/>
              <w:rPr>
                <w:rFonts w:eastAsia="Calibri"/>
                <w:i/>
                <w:iCs/>
                <w:sz w:val="24"/>
                <w:szCs w:val="24"/>
                <w:lang w:val="tt-RU" w:eastAsia="en-US"/>
              </w:rPr>
            </w:pPr>
            <w:r w:rsidRPr="005D375D">
              <w:rPr>
                <w:rFonts w:eastAsia="Calibri"/>
                <w:sz w:val="24"/>
                <w:szCs w:val="24"/>
                <w:lang w:val="tt-RU" w:eastAsia="en-US"/>
              </w:rPr>
              <w:t>кадерле</w:t>
            </w:r>
          </w:p>
        </w:tc>
        <w:tc>
          <w:tcPr>
            <w:tcW w:w="2196" w:type="dxa"/>
          </w:tcPr>
          <w:p w:rsidR="005D375D" w:rsidRPr="005D375D" w:rsidRDefault="005D375D" w:rsidP="005D375D">
            <w:pPr>
              <w:contextualSpacing/>
              <w:rPr>
                <w:rFonts w:eastAsia="Calibri"/>
                <w:i/>
                <w:iCs/>
                <w:sz w:val="24"/>
                <w:szCs w:val="24"/>
                <w:lang w:val="tt-RU" w:eastAsia="en-US"/>
              </w:rPr>
            </w:pPr>
          </w:p>
        </w:tc>
      </w:tr>
      <w:tr w:rsidR="005D375D" w:rsidRPr="005D375D" w:rsidTr="005D33B7">
        <w:tc>
          <w:tcPr>
            <w:tcW w:w="2121" w:type="dxa"/>
          </w:tcPr>
          <w:p w:rsidR="005D375D" w:rsidRPr="005D375D" w:rsidRDefault="005D375D" w:rsidP="005D375D">
            <w:pPr>
              <w:contextualSpacing/>
              <w:rPr>
                <w:rFonts w:eastAsia="Calibri"/>
                <w:sz w:val="24"/>
                <w:szCs w:val="24"/>
                <w:lang w:val="tt-RU" w:eastAsia="en-US"/>
              </w:rPr>
            </w:pPr>
            <w:r w:rsidRPr="005D375D">
              <w:rPr>
                <w:rFonts w:eastAsia="Calibri"/>
                <w:sz w:val="24"/>
                <w:szCs w:val="24"/>
                <w:lang w:val="tt-RU" w:eastAsia="en-US"/>
              </w:rPr>
              <w:t>бурыч</w:t>
            </w:r>
          </w:p>
        </w:tc>
        <w:tc>
          <w:tcPr>
            <w:tcW w:w="2134" w:type="dxa"/>
          </w:tcPr>
          <w:p w:rsidR="005D375D" w:rsidRPr="005D375D" w:rsidRDefault="005D375D" w:rsidP="005D375D">
            <w:pPr>
              <w:contextualSpacing/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2174" w:type="dxa"/>
          </w:tcPr>
          <w:p w:rsidR="005D375D" w:rsidRPr="005D375D" w:rsidRDefault="005D375D" w:rsidP="005D375D">
            <w:pPr>
              <w:contextualSpacing/>
              <w:rPr>
                <w:rFonts w:eastAsia="Calibri"/>
                <w:i/>
                <w:iCs/>
                <w:sz w:val="24"/>
                <w:szCs w:val="24"/>
                <w:lang w:val="tt-RU" w:eastAsia="en-US"/>
              </w:rPr>
            </w:pPr>
            <w:r w:rsidRPr="005D375D">
              <w:rPr>
                <w:rFonts w:eastAsia="Calibri"/>
                <w:sz w:val="24"/>
                <w:szCs w:val="24"/>
                <w:lang w:val="tt-RU" w:eastAsia="en-US"/>
              </w:rPr>
              <w:t>озак</w:t>
            </w:r>
          </w:p>
        </w:tc>
        <w:tc>
          <w:tcPr>
            <w:tcW w:w="2196" w:type="dxa"/>
          </w:tcPr>
          <w:p w:rsidR="005D375D" w:rsidRPr="005D375D" w:rsidRDefault="005D375D" w:rsidP="005D375D">
            <w:pPr>
              <w:contextualSpacing/>
              <w:rPr>
                <w:rFonts w:eastAsia="Calibri"/>
                <w:i/>
                <w:iCs/>
                <w:sz w:val="24"/>
                <w:szCs w:val="24"/>
                <w:lang w:val="tt-RU" w:eastAsia="en-US"/>
              </w:rPr>
            </w:pPr>
          </w:p>
        </w:tc>
      </w:tr>
      <w:tr w:rsidR="005D375D" w:rsidRPr="005D375D" w:rsidTr="005D33B7">
        <w:tc>
          <w:tcPr>
            <w:tcW w:w="2121" w:type="dxa"/>
          </w:tcPr>
          <w:p w:rsidR="005D375D" w:rsidRPr="005D375D" w:rsidRDefault="005D375D" w:rsidP="005D375D">
            <w:pPr>
              <w:contextualSpacing/>
              <w:rPr>
                <w:rFonts w:eastAsia="Calibri"/>
                <w:iCs/>
                <w:sz w:val="24"/>
                <w:szCs w:val="24"/>
                <w:lang w:val="tt-RU" w:eastAsia="en-US"/>
              </w:rPr>
            </w:pPr>
            <w:r w:rsidRPr="005D375D">
              <w:rPr>
                <w:rFonts w:eastAsia="Calibri"/>
                <w:sz w:val="24"/>
                <w:szCs w:val="24"/>
                <w:lang w:val="tt-RU" w:eastAsia="en-US"/>
              </w:rPr>
              <w:t>чәчү</w:t>
            </w:r>
          </w:p>
        </w:tc>
        <w:tc>
          <w:tcPr>
            <w:tcW w:w="2134" w:type="dxa"/>
          </w:tcPr>
          <w:p w:rsidR="005D375D" w:rsidRPr="005D375D" w:rsidRDefault="005D375D" w:rsidP="005D375D">
            <w:pPr>
              <w:contextualSpacing/>
              <w:rPr>
                <w:rFonts w:eastAsia="Calibri"/>
                <w:iCs/>
                <w:sz w:val="24"/>
                <w:szCs w:val="24"/>
                <w:lang w:val="tt-RU" w:eastAsia="en-US"/>
              </w:rPr>
            </w:pPr>
          </w:p>
        </w:tc>
        <w:tc>
          <w:tcPr>
            <w:tcW w:w="2174" w:type="dxa"/>
          </w:tcPr>
          <w:p w:rsidR="005D375D" w:rsidRPr="005D375D" w:rsidRDefault="005D375D" w:rsidP="005D375D">
            <w:pPr>
              <w:contextualSpacing/>
              <w:rPr>
                <w:rFonts w:eastAsia="Calibri"/>
                <w:iCs/>
                <w:sz w:val="24"/>
                <w:szCs w:val="24"/>
                <w:lang w:val="tt-RU" w:eastAsia="en-US"/>
              </w:rPr>
            </w:pPr>
            <w:r w:rsidRPr="005D375D">
              <w:rPr>
                <w:rFonts w:eastAsia="Calibri"/>
                <w:sz w:val="24"/>
                <w:szCs w:val="24"/>
                <w:lang w:val="tt-RU" w:eastAsia="en-US"/>
              </w:rPr>
              <w:t>бераз</w:t>
            </w:r>
          </w:p>
        </w:tc>
        <w:tc>
          <w:tcPr>
            <w:tcW w:w="2196" w:type="dxa"/>
          </w:tcPr>
          <w:p w:rsidR="005D375D" w:rsidRPr="005D375D" w:rsidRDefault="005D375D" w:rsidP="005D375D">
            <w:pPr>
              <w:contextualSpacing/>
              <w:rPr>
                <w:rFonts w:eastAsia="Calibri"/>
                <w:iCs/>
                <w:sz w:val="24"/>
                <w:szCs w:val="24"/>
                <w:lang w:val="tt-RU" w:eastAsia="en-US"/>
              </w:rPr>
            </w:pPr>
          </w:p>
        </w:tc>
      </w:tr>
      <w:tr w:rsidR="005D375D" w:rsidRPr="005D375D" w:rsidTr="005D33B7">
        <w:tc>
          <w:tcPr>
            <w:tcW w:w="2121" w:type="dxa"/>
          </w:tcPr>
          <w:p w:rsidR="005D375D" w:rsidRPr="005D375D" w:rsidRDefault="005D375D" w:rsidP="005D375D">
            <w:pPr>
              <w:contextualSpacing/>
              <w:rPr>
                <w:rFonts w:eastAsia="Calibri"/>
                <w:iCs/>
                <w:sz w:val="24"/>
                <w:szCs w:val="24"/>
                <w:lang w:val="tt-RU" w:eastAsia="en-US"/>
              </w:rPr>
            </w:pPr>
            <w:r w:rsidRPr="005D375D">
              <w:rPr>
                <w:rFonts w:eastAsia="Calibri"/>
                <w:sz w:val="24"/>
                <w:szCs w:val="24"/>
                <w:lang w:val="tt-RU" w:eastAsia="en-US"/>
              </w:rPr>
              <w:t>кунак итү</w:t>
            </w:r>
          </w:p>
        </w:tc>
        <w:tc>
          <w:tcPr>
            <w:tcW w:w="2134" w:type="dxa"/>
          </w:tcPr>
          <w:p w:rsidR="005D375D" w:rsidRPr="005D375D" w:rsidRDefault="005D375D" w:rsidP="005D375D">
            <w:pPr>
              <w:contextualSpacing/>
              <w:rPr>
                <w:rFonts w:eastAsia="Calibri"/>
                <w:iCs/>
                <w:sz w:val="24"/>
                <w:szCs w:val="24"/>
                <w:lang w:val="tt-RU" w:eastAsia="en-US"/>
              </w:rPr>
            </w:pPr>
          </w:p>
        </w:tc>
        <w:tc>
          <w:tcPr>
            <w:tcW w:w="2174" w:type="dxa"/>
          </w:tcPr>
          <w:p w:rsidR="005D375D" w:rsidRPr="005D375D" w:rsidRDefault="005D375D" w:rsidP="005D375D">
            <w:pPr>
              <w:contextualSpacing/>
              <w:rPr>
                <w:rFonts w:eastAsia="Calibri"/>
                <w:iCs/>
                <w:sz w:val="24"/>
                <w:szCs w:val="24"/>
                <w:lang w:val="tt-RU" w:eastAsia="en-US"/>
              </w:rPr>
            </w:pPr>
            <w:r w:rsidRPr="005D375D">
              <w:rPr>
                <w:rFonts w:eastAsia="Calibri"/>
                <w:sz w:val="24"/>
                <w:szCs w:val="24"/>
                <w:lang w:val="tt-RU" w:eastAsia="en-US"/>
              </w:rPr>
              <w:t>китү</w:t>
            </w:r>
          </w:p>
        </w:tc>
        <w:tc>
          <w:tcPr>
            <w:tcW w:w="2196" w:type="dxa"/>
          </w:tcPr>
          <w:p w:rsidR="005D375D" w:rsidRPr="005D375D" w:rsidRDefault="005D375D" w:rsidP="005D375D">
            <w:pPr>
              <w:contextualSpacing/>
              <w:rPr>
                <w:rFonts w:eastAsia="Calibri"/>
                <w:iCs/>
                <w:sz w:val="24"/>
                <w:szCs w:val="24"/>
                <w:lang w:val="tt-RU" w:eastAsia="en-US"/>
              </w:rPr>
            </w:pPr>
          </w:p>
        </w:tc>
      </w:tr>
      <w:tr w:rsidR="005D375D" w:rsidRPr="005D375D" w:rsidTr="005D33B7">
        <w:tc>
          <w:tcPr>
            <w:tcW w:w="2121" w:type="dxa"/>
          </w:tcPr>
          <w:p w:rsidR="005D375D" w:rsidRPr="005D375D" w:rsidRDefault="005D375D" w:rsidP="005D375D">
            <w:pPr>
              <w:contextualSpacing/>
              <w:rPr>
                <w:rFonts w:eastAsia="Calibri"/>
                <w:iCs/>
                <w:sz w:val="24"/>
                <w:szCs w:val="24"/>
                <w:lang w:val="tt-RU" w:eastAsia="en-US"/>
              </w:rPr>
            </w:pPr>
            <w:r w:rsidRPr="005D375D">
              <w:rPr>
                <w:rFonts w:eastAsia="Calibri"/>
                <w:sz w:val="24"/>
                <w:szCs w:val="24"/>
                <w:lang w:val="tt-RU" w:eastAsia="en-US"/>
              </w:rPr>
              <w:t>сибү</w:t>
            </w:r>
          </w:p>
        </w:tc>
        <w:tc>
          <w:tcPr>
            <w:tcW w:w="2134" w:type="dxa"/>
          </w:tcPr>
          <w:p w:rsidR="005D375D" w:rsidRPr="005D375D" w:rsidRDefault="005D375D" w:rsidP="005D375D">
            <w:pPr>
              <w:contextualSpacing/>
              <w:rPr>
                <w:rFonts w:eastAsia="Calibri"/>
                <w:iCs/>
                <w:sz w:val="24"/>
                <w:szCs w:val="24"/>
                <w:lang w:val="tt-RU" w:eastAsia="en-US"/>
              </w:rPr>
            </w:pPr>
          </w:p>
        </w:tc>
        <w:tc>
          <w:tcPr>
            <w:tcW w:w="2174" w:type="dxa"/>
          </w:tcPr>
          <w:p w:rsidR="005D375D" w:rsidRPr="005D375D" w:rsidRDefault="005D375D" w:rsidP="005D375D">
            <w:pPr>
              <w:contextualSpacing/>
              <w:rPr>
                <w:rFonts w:eastAsia="Calibri"/>
                <w:iCs/>
                <w:sz w:val="24"/>
                <w:szCs w:val="24"/>
                <w:lang w:val="tt-RU" w:eastAsia="en-US"/>
              </w:rPr>
            </w:pPr>
            <w:r w:rsidRPr="005D375D">
              <w:rPr>
                <w:rFonts w:eastAsia="Calibri"/>
                <w:sz w:val="24"/>
                <w:szCs w:val="24"/>
                <w:lang w:val="tt-RU" w:eastAsia="en-US"/>
              </w:rPr>
              <w:t>тәрбияләү</w:t>
            </w:r>
          </w:p>
        </w:tc>
        <w:tc>
          <w:tcPr>
            <w:tcW w:w="2196" w:type="dxa"/>
          </w:tcPr>
          <w:p w:rsidR="005D375D" w:rsidRPr="005D375D" w:rsidRDefault="005D375D" w:rsidP="005D375D">
            <w:pPr>
              <w:contextualSpacing/>
              <w:rPr>
                <w:rFonts w:eastAsia="Calibri"/>
                <w:iCs/>
                <w:sz w:val="24"/>
                <w:szCs w:val="24"/>
                <w:lang w:val="tt-RU" w:eastAsia="en-US"/>
              </w:rPr>
            </w:pPr>
          </w:p>
        </w:tc>
      </w:tr>
      <w:tr w:rsidR="005D375D" w:rsidRPr="005D375D" w:rsidTr="005D33B7">
        <w:tc>
          <w:tcPr>
            <w:tcW w:w="2121" w:type="dxa"/>
          </w:tcPr>
          <w:p w:rsidR="005D375D" w:rsidRPr="005D375D" w:rsidRDefault="005D375D" w:rsidP="005D375D">
            <w:pPr>
              <w:contextualSpacing/>
              <w:rPr>
                <w:rFonts w:eastAsia="Calibri"/>
                <w:iCs/>
                <w:sz w:val="24"/>
                <w:szCs w:val="24"/>
                <w:lang w:val="tt-RU" w:eastAsia="en-US"/>
              </w:rPr>
            </w:pPr>
            <w:r w:rsidRPr="005D375D">
              <w:rPr>
                <w:rFonts w:eastAsia="Calibri"/>
                <w:sz w:val="24"/>
                <w:szCs w:val="24"/>
                <w:lang w:val="tt-RU" w:eastAsia="en-US"/>
              </w:rPr>
              <w:t>яш</w:t>
            </w:r>
            <w:r w:rsidRPr="005D375D">
              <w:rPr>
                <w:rFonts w:eastAsia="Calibri"/>
                <w:sz w:val="24"/>
                <w:szCs w:val="24"/>
                <w:lang w:eastAsia="en-US"/>
              </w:rPr>
              <w:t>ь</w:t>
            </w:r>
            <w:r w:rsidRPr="005D375D">
              <w:rPr>
                <w:rFonts w:eastAsia="Calibri"/>
                <w:sz w:val="24"/>
                <w:szCs w:val="24"/>
                <w:lang w:val="tt-RU" w:eastAsia="en-US"/>
              </w:rPr>
              <w:t xml:space="preserve"> вакыт</w:t>
            </w:r>
          </w:p>
        </w:tc>
        <w:tc>
          <w:tcPr>
            <w:tcW w:w="2134" w:type="dxa"/>
          </w:tcPr>
          <w:p w:rsidR="005D375D" w:rsidRPr="005D375D" w:rsidRDefault="005D375D" w:rsidP="005D375D">
            <w:pPr>
              <w:contextualSpacing/>
              <w:rPr>
                <w:rFonts w:eastAsia="Calibri"/>
                <w:iCs/>
                <w:sz w:val="24"/>
                <w:szCs w:val="24"/>
                <w:lang w:val="tt-RU" w:eastAsia="en-US"/>
              </w:rPr>
            </w:pPr>
          </w:p>
        </w:tc>
        <w:tc>
          <w:tcPr>
            <w:tcW w:w="2174" w:type="dxa"/>
          </w:tcPr>
          <w:p w:rsidR="005D375D" w:rsidRPr="005D375D" w:rsidRDefault="005D375D" w:rsidP="005D375D">
            <w:pPr>
              <w:contextualSpacing/>
              <w:rPr>
                <w:rFonts w:eastAsia="Calibri"/>
                <w:iCs/>
                <w:sz w:val="24"/>
                <w:szCs w:val="24"/>
                <w:lang w:val="tt-RU" w:eastAsia="en-US"/>
              </w:rPr>
            </w:pPr>
            <w:r w:rsidRPr="005D375D">
              <w:rPr>
                <w:rFonts w:eastAsia="Calibri"/>
                <w:sz w:val="24"/>
                <w:szCs w:val="24"/>
                <w:lang w:val="tt-RU" w:eastAsia="en-US"/>
              </w:rPr>
              <w:t>кеше</w:t>
            </w:r>
          </w:p>
        </w:tc>
        <w:tc>
          <w:tcPr>
            <w:tcW w:w="2196" w:type="dxa"/>
          </w:tcPr>
          <w:p w:rsidR="005D375D" w:rsidRPr="005D375D" w:rsidRDefault="005D375D" w:rsidP="005D375D">
            <w:pPr>
              <w:contextualSpacing/>
              <w:rPr>
                <w:rFonts w:eastAsia="Calibri"/>
                <w:iCs/>
                <w:sz w:val="24"/>
                <w:szCs w:val="24"/>
                <w:lang w:val="tt-RU" w:eastAsia="en-US"/>
              </w:rPr>
            </w:pPr>
          </w:p>
        </w:tc>
      </w:tr>
    </w:tbl>
    <w:p w:rsidR="005D375D" w:rsidRPr="005D375D" w:rsidRDefault="005D375D" w:rsidP="005D375D">
      <w:pPr>
        <w:spacing w:after="160" w:line="259" w:lineRule="auto"/>
        <w:rPr>
          <w:rFonts w:eastAsia="Calibri"/>
          <w:lang w:val="tt-RU" w:eastAsia="en-US"/>
        </w:rPr>
      </w:pPr>
    </w:p>
    <w:p w:rsidR="005D375D" w:rsidRPr="005D375D" w:rsidRDefault="002B2BEF" w:rsidP="005D375D">
      <w:pPr>
        <w:numPr>
          <w:ilvl w:val="0"/>
          <w:numId w:val="1"/>
        </w:numPr>
        <w:spacing w:after="160" w:line="259" w:lineRule="auto"/>
        <w:contextualSpacing/>
        <w:rPr>
          <w:rFonts w:eastAsia="Calibri"/>
          <w:b/>
          <w:bCs/>
          <w:lang w:val="tt-RU" w:eastAsia="en-US"/>
        </w:rPr>
      </w:pPr>
      <w:r>
        <w:rPr>
          <w:rFonts w:eastAsia="Calibri"/>
          <w:b/>
          <w:bCs/>
          <w:lang w:val="tt-RU" w:eastAsia="en-US"/>
        </w:rPr>
        <w:t>Түбәндәге сүзләр һәм гыйба</w:t>
      </w:r>
      <w:r w:rsidR="005D375D" w:rsidRPr="005D375D">
        <w:rPr>
          <w:rFonts w:eastAsia="Calibri"/>
          <w:b/>
          <w:bCs/>
          <w:lang w:val="tt-RU" w:eastAsia="en-US"/>
        </w:rPr>
        <w:t>рәләрнең татар теленә тәрҗемәсен тексттан табыгыз:</w:t>
      </w:r>
      <w:r>
        <w:rPr>
          <w:rFonts w:eastAsia="Calibri"/>
          <w:b/>
          <w:bCs/>
          <w:lang w:val="tt-RU" w:eastAsia="en-US"/>
        </w:rPr>
        <w:t xml:space="preserve"> (6 балл)</w:t>
      </w:r>
    </w:p>
    <w:p w:rsidR="005D375D" w:rsidRPr="005D375D" w:rsidRDefault="005D375D" w:rsidP="005D375D">
      <w:pPr>
        <w:spacing w:after="160" w:line="259" w:lineRule="auto"/>
        <w:ind w:left="720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val="tt-RU" w:eastAsia="en-US"/>
        </w:rPr>
        <w:t>этот парен</w:t>
      </w:r>
      <w:r w:rsidRPr="005D375D">
        <w:rPr>
          <w:rFonts w:eastAsia="Calibri"/>
          <w:lang w:eastAsia="en-US"/>
        </w:rPr>
        <w:t xml:space="preserve">ь </w:t>
      </w:r>
      <w:r w:rsidRPr="005D375D">
        <w:rPr>
          <w:rFonts w:eastAsia="Calibri"/>
          <w:lang w:val="tt-RU" w:eastAsia="en-US"/>
        </w:rPr>
        <w:t xml:space="preserve">– </w:t>
      </w:r>
      <w:r w:rsidR="00BD0089">
        <w:rPr>
          <w:rFonts w:eastAsia="Calibri"/>
          <w:lang w:val="tt-RU" w:eastAsia="en-US"/>
        </w:rPr>
        <w:t>______________________________________________________________</w:t>
      </w:r>
    </w:p>
    <w:p w:rsidR="005D375D" w:rsidRPr="00BD0089" w:rsidRDefault="005D375D" w:rsidP="005D375D">
      <w:pPr>
        <w:spacing w:after="160" w:line="259" w:lineRule="auto"/>
        <w:ind w:left="720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eastAsia="en-US"/>
        </w:rPr>
        <w:t xml:space="preserve">пусть дело будет правым – </w:t>
      </w:r>
      <w:r w:rsidR="00BD0089">
        <w:rPr>
          <w:rFonts w:eastAsia="Calibri"/>
          <w:lang w:val="tt-RU" w:eastAsia="en-US"/>
        </w:rPr>
        <w:t>__________________________________________________</w:t>
      </w:r>
    </w:p>
    <w:p w:rsidR="005D375D" w:rsidRPr="00BD0089" w:rsidRDefault="005D375D" w:rsidP="005D375D">
      <w:pPr>
        <w:spacing w:after="160" w:line="259" w:lineRule="auto"/>
        <w:ind w:left="720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val="tt-RU" w:eastAsia="en-US"/>
        </w:rPr>
        <w:t>путник</w:t>
      </w:r>
      <w:r w:rsidRPr="005D375D">
        <w:rPr>
          <w:rFonts w:eastAsia="Calibri"/>
          <w:lang w:eastAsia="en-US"/>
        </w:rPr>
        <w:t xml:space="preserve"> – </w:t>
      </w:r>
      <w:r w:rsidR="00BD0089">
        <w:rPr>
          <w:rFonts w:eastAsia="Calibri"/>
          <w:lang w:val="tt-RU" w:eastAsia="en-US"/>
        </w:rPr>
        <w:t>__________________________________________________________________</w:t>
      </w:r>
    </w:p>
    <w:p w:rsidR="005D375D" w:rsidRPr="00BD0089" w:rsidRDefault="005D375D" w:rsidP="005D375D">
      <w:pPr>
        <w:spacing w:after="160" w:line="259" w:lineRule="auto"/>
        <w:ind w:left="720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val="tt-RU" w:eastAsia="en-US"/>
        </w:rPr>
        <w:t>откуда ид</w:t>
      </w:r>
      <w:proofErr w:type="spellStart"/>
      <w:r w:rsidRPr="005D375D">
        <w:rPr>
          <w:rFonts w:eastAsia="Calibri"/>
          <w:lang w:eastAsia="en-US"/>
        </w:rPr>
        <w:t>ёшь</w:t>
      </w:r>
      <w:proofErr w:type="spellEnd"/>
      <w:r w:rsidRPr="005D375D">
        <w:rPr>
          <w:rFonts w:eastAsia="Calibri"/>
          <w:lang w:eastAsia="en-US"/>
        </w:rPr>
        <w:t xml:space="preserve"> – </w:t>
      </w:r>
      <w:r w:rsidR="00BD0089">
        <w:rPr>
          <w:rFonts w:eastAsia="Calibri"/>
          <w:lang w:val="tt-RU" w:eastAsia="en-US"/>
        </w:rPr>
        <w:t>____________________________________________________________</w:t>
      </w:r>
    </w:p>
    <w:p w:rsidR="005D375D" w:rsidRPr="005D375D" w:rsidRDefault="005D375D" w:rsidP="005D375D">
      <w:pPr>
        <w:spacing w:after="160" w:line="259" w:lineRule="auto"/>
        <w:ind w:left="720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val="tt-RU" w:eastAsia="en-US"/>
        </w:rPr>
        <w:t xml:space="preserve">мудрое слово – </w:t>
      </w:r>
      <w:r w:rsidR="00BD0089">
        <w:rPr>
          <w:rFonts w:eastAsia="Calibri"/>
          <w:lang w:val="tt-RU" w:eastAsia="en-US"/>
        </w:rPr>
        <w:t>____________________________________________________________</w:t>
      </w:r>
    </w:p>
    <w:p w:rsidR="005D375D" w:rsidRPr="005D375D" w:rsidRDefault="005D375D" w:rsidP="005D375D">
      <w:pPr>
        <w:spacing w:after="160" w:line="259" w:lineRule="auto"/>
        <w:ind w:left="720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val="tt-RU" w:eastAsia="en-US"/>
        </w:rPr>
        <w:t xml:space="preserve">один раз посеял – </w:t>
      </w:r>
      <w:r w:rsidR="00BD0089">
        <w:rPr>
          <w:rFonts w:eastAsia="Calibri"/>
          <w:lang w:val="tt-RU" w:eastAsia="en-US"/>
        </w:rPr>
        <w:t>__________________________________________________________</w:t>
      </w:r>
    </w:p>
    <w:p w:rsidR="005D375D" w:rsidRPr="005D375D" w:rsidRDefault="005D375D" w:rsidP="005D375D">
      <w:pPr>
        <w:spacing w:after="160" w:line="259" w:lineRule="auto"/>
        <w:ind w:left="720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val="tt-RU" w:eastAsia="en-US"/>
        </w:rPr>
        <w:t xml:space="preserve">погашение долга– </w:t>
      </w:r>
      <w:r w:rsidR="00BD0089">
        <w:rPr>
          <w:rFonts w:eastAsia="Calibri"/>
          <w:lang w:val="tt-RU" w:eastAsia="en-US"/>
        </w:rPr>
        <w:t>__________________________________________________________</w:t>
      </w:r>
    </w:p>
    <w:p w:rsidR="005D375D" w:rsidRPr="005D375D" w:rsidRDefault="005D375D" w:rsidP="005D375D">
      <w:pPr>
        <w:spacing w:after="160" w:line="259" w:lineRule="auto"/>
        <w:ind w:left="720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val="tt-RU" w:eastAsia="en-US"/>
        </w:rPr>
        <w:t>дат</w:t>
      </w:r>
      <w:r w:rsidRPr="005D375D">
        <w:rPr>
          <w:rFonts w:eastAsia="Calibri"/>
          <w:lang w:eastAsia="en-US"/>
        </w:rPr>
        <w:t>ь</w:t>
      </w:r>
      <w:r w:rsidRPr="005D375D">
        <w:rPr>
          <w:rFonts w:eastAsia="Calibri"/>
          <w:lang w:val="tt-RU" w:eastAsia="en-US"/>
        </w:rPr>
        <w:t xml:space="preserve"> в долг – </w:t>
      </w:r>
      <w:r w:rsidR="00BD0089">
        <w:rPr>
          <w:rFonts w:eastAsia="Calibri"/>
          <w:lang w:val="tt-RU" w:eastAsia="en-US"/>
        </w:rPr>
        <w:t>______________________________________________________________</w:t>
      </w:r>
    </w:p>
    <w:p w:rsidR="005D375D" w:rsidRPr="005D375D" w:rsidRDefault="005D375D" w:rsidP="005D375D">
      <w:pPr>
        <w:spacing w:after="160" w:line="259" w:lineRule="auto"/>
        <w:ind w:left="720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val="tt-RU" w:eastAsia="en-US"/>
        </w:rPr>
        <w:t xml:space="preserve">для дорогих гостей– </w:t>
      </w:r>
      <w:r w:rsidR="00BD0089">
        <w:rPr>
          <w:rFonts w:eastAsia="Calibri"/>
          <w:lang w:val="tt-RU" w:eastAsia="en-US"/>
        </w:rPr>
        <w:t>________________________________________________________</w:t>
      </w:r>
    </w:p>
    <w:p w:rsidR="005D375D" w:rsidRPr="005D375D" w:rsidRDefault="005D375D" w:rsidP="005D375D">
      <w:pPr>
        <w:spacing w:after="160" w:line="259" w:lineRule="auto"/>
        <w:ind w:left="720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val="tt-RU" w:eastAsia="en-US"/>
        </w:rPr>
        <w:t>дай подумат</w:t>
      </w:r>
      <w:r w:rsidRPr="005D375D">
        <w:rPr>
          <w:rFonts w:eastAsia="Calibri"/>
          <w:lang w:eastAsia="en-US"/>
        </w:rPr>
        <w:t>ь</w:t>
      </w:r>
      <w:r w:rsidRPr="005D375D">
        <w:rPr>
          <w:rFonts w:eastAsia="Calibri"/>
          <w:lang w:val="tt-RU" w:eastAsia="en-US"/>
        </w:rPr>
        <w:t xml:space="preserve"> – </w:t>
      </w:r>
      <w:r w:rsidR="00BD0089">
        <w:rPr>
          <w:rFonts w:eastAsia="Calibri"/>
          <w:lang w:val="tt-RU" w:eastAsia="en-US"/>
        </w:rPr>
        <w:t>____________________________________________________________</w:t>
      </w:r>
    </w:p>
    <w:p w:rsidR="005D375D" w:rsidRPr="005D375D" w:rsidRDefault="005D375D" w:rsidP="005D375D">
      <w:pPr>
        <w:spacing w:after="160" w:line="259" w:lineRule="auto"/>
        <w:ind w:left="720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val="tt-RU" w:eastAsia="en-US"/>
        </w:rPr>
        <w:t xml:space="preserve">у тебя есть родители– </w:t>
      </w:r>
      <w:r w:rsidR="00BD0089">
        <w:rPr>
          <w:rFonts w:eastAsia="Calibri"/>
          <w:lang w:val="tt-RU" w:eastAsia="en-US"/>
        </w:rPr>
        <w:t>_______________________________________________________</w:t>
      </w:r>
    </w:p>
    <w:p w:rsidR="005D375D" w:rsidRPr="005D375D" w:rsidRDefault="005D375D" w:rsidP="005D375D">
      <w:pPr>
        <w:spacing w:after="160" w:line="259" w:lineRule="auto"/>
        <w:ind w:left="720"/>
        <w:contextualSpacing/>
        <w:rPr>
          <w:rFonts w:eastAsia="Calibri"/>
          <w:lang w:val="tt-RU" w:eastAsia="en-US"/>
        </w:rPr>
      </w:pPr>
      <w:r w:rsidRPr="005D375D">
        <w:rPr>
          <w:rFonts w:eastAsia="Calibri"/>
          <w:lang w:val="tt-RU" w:eastAsia="en-US"/>
        </w:rPr>
        <w:t>находчивый парен</w:t>
      </w:r>
      <w:r w:rsidRPr="005D375D">
        <w:rPr>
          <w:rFonts w:eastAsia="Calibri"/>
          <w:lang w:eastAsia="en-US"/>
        </w:rPr>
        <w:t>ь</w:t>
      </w:r>
      <w:r w:rsidRPr="005D375D">
        <w:rPr>
          <w:rFonts w:eastAsia="Calibri"/>
          <w:lang w:val="tt-RU" w:eastAsia="en-US"/>
        </w:rPr>
        <w:t>–</w:t>
      </w:r>
      <w:r w:rsidR="00BD0089">
        <w:rPr>
          <w:rFonts w:eastAsia="Calibri"/>
          <w:lang w:val="tt-RU" w:eastAsia="en-US"/>
        </w:rPr>
        <w:t>________________________________________________________</w:t>
      </w:r>
    </w:p>
    <w:p w:rsidR="005D375D" w:rsidRPr="005D375D" w:rsidRDefault="005D375D" w:rsidP="005D375D">
      <w:pPr>
        <w:spacing w:after="160" w:line="259" w:lineRule="auto"/>
        <w:ind w:left="720"/>
        <w:contextualSpacing/>
        <w:rPr>
          <w:rFonts w:eastAsia="Calibri"/>
          <w:lang w:val="tt-RU" w:eastAsia="en-US"/>
        </w:rPr>
      </w:pPr>
    </w:p>
    <w:p w:rsidR="005D375D" w:rsidRDefault="00BD0089" w:rsidP="00BD0089">
      <w:pPr>
        <w:numPr>
          <w:ilvl w:val="0"/>
          <w:numId w:val="1"/>
        </w:numPr>
        <w:spacing w:after="160" w:line="259" w:lineRule="auto"/>
        <w:contextualSpacing/>
        <w:rPr>
          <w:rFonts w:eastAsia="Calibri"/>
          <w:b/>
          <w:bCs/>
          <w:lang w:val="tt-RU" w:eastAsia="en-US"/>
        </w:rPr>
      </w:pPr>
      <w:r>
        <w:rPr>
          <w:rFonts w:eastAsia="Calibri"/>
          <w:b/>
          <w:bCs/>
          <w:lang w:val="tt-RU" w:eastAsia="en-US"/>
        </w:rPr>
        <w:t>“Э</w:t>
      </w:r>
      <w:r w:rsidRPr="00BD0089">
        <w:rPr>
          <w:rFonts w:eastAsia="Calibri"/>
          <w:b/>
          <w:bCs/>
          <w:lang w:val="tt-RU" w:eastAsia="en-US"/>
        </w:rPr>
        <w:t>ш кешесенең эштә, юл кешесенең юлда булуы яхшы</w:t>
      </w:r>
      <w:r>
        <w:rPr>
          <w:rFonts w:eastAsia="Calibri"/>
          <w:b/>
          <w:bCs/>
          <w:lang w:val="tt-RU" w:eastAsia="en-US"/>
        </w:rPr>
        <w:t>” дигәнне сез ничек аңлыйсыз? Аңлатып языгыз. (6</w:t>
      </w:r>
      <w:r w:rsidR="002B2BEF">
        <w:rPr>
          <w:rFonts w:eastAsia="Calibri"/>
          <w:b/>
          <w:bCs/>
          <w:lang w:val="tt-RU" w:eastAsia="en-US"/>
        </w:rPr>
        <w:t xml:space="preserve"> балл)</w:t>
      </w:r>
    </w:p>
    <w:p w:rsidR="00BD0089" w:rsidRPr="00BD0089" w:rsidRDefault="00BD0089" w:rsidP="00BD0089">
      <w:pPr>
        <w:spacing w:after="160" w:line="259" w:lineRule="auto"/>
        <w:contextualSpacing/>
        <w:rPr>
          <w:rFonts w:eastAsia="Calibri"/>
          <w:b/>
          <w:bCs/>
          <w:lang w:val="tt-RU" w:eastAsia="en-US"/>
        </w:rPr>
      </w:pPr>
      <w:r w:rsidRPr="00BD0089">
        <w:rPr>
          <w:rFonts w:eastAsia="Calibri"/>
          <w:b/>
          <w:bCs/>
          <w:lang w:val="tt-RU" w:eastAsia="en-US"/>
        </w:rPr>
        <w:t>________________________________________________________________________________________________________________________________________________________________</w:t>
      </w:r>
    </w:p>
    <w:p w:rsidR="00BD0089" w:rsidRPr="00BD0089" w:rsidRDefault="00BD0089" w:rsidP="00BD0089">
      <w:pPr>
        <w:spacing w:after="160" w:line="259" w:lineRule="auto"/>
        <w:contextualSpacing/>
        <w:rPr>
          <w:rFonts w:eastAsia="Calibri"/>
          <w:b/>
          <w:bCs/>
          <w:lang w:val="tt-RU" w:eastAsia="en-US"/>
        </w:rPr>
      </w:pPr>
      <w:r w:rsidRPr="00BD0089">
        <w:rPr>
          <w:rFonts w:eastAsia="Calibri"/>
          <w:b/>
          <w:bCs/>
          <w:lang w:val="tt-RU" w:eastAsia="en-US"/>
        </w:rPr>
        <w:t>________________________________________________________________________________________________________________________________________________________________</w:t>
      </w:r>
    </w:p>
    <w:p w:rsidR="00BD0089" w:rsidRPr="00BD0089" w:rsidRDefault="00BD0089" w:rsidP="00BD0089">
      <w:pPr>
        <w:spacing w:after="160" w:line="259" w:lineRule="auto"/>
        <w:contextualSpacing/>
        <w:rPr>
          <w:rFonts w:eastAsia="Calibri"/>
          <w:b/>
          <w:bCs/>
          <w:lang w:val="tt-RU" w:eastAsia="en-US"/>
        </w:rPr>
      </w:pPr>
      <w:r w:rsidRPr="00BD0089">
        <w:rPr>
          <w:rFonts w:eastAsia="Calibri"/>
          <w:b/>
          <w:bCs/>
          <w:lang w:val="tt-RU" w:eastAsia="en-US"/>
        </w:rPr>
        <w:t>________________________________________________________________________________________________________________________________________________________________</w:t>
      </w:r>
    </w:p>
    <w:p w:rsidR="00BD0089" w:rsidRPr="00BD0089" w:rsidRDefault="00BD0089" w:rsidP="00BD0089">
      <w:pPr>
        <w:spacing w:after="160" w:line="259" w:lineRule="auto"/>
        <w:contextualSpacing/>
        <w:rPr>
          <w:rFonts w:eastAsia="Calibri"/>
          <w:b/>
          <w:bCs/>
          <w:lang w:val="tt-RU" w:eastAsia="en-US"/>
        </w:rPr>
      </w:pPr>
      <w:r w:rsidRPr="00BD0089">
        <w:rPr>
          <w:rFonts w:eastAsia="Calibri"/>
          <w:b/>
          <w:bCs/>
          <w:lang w:val="tt-RU"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D0089" w:rsidRPr="00BD0089" w:rsidRDefault="00BD0089" w:rsidP="00BD0089">
      <w:pPr>
        <w:spacing w:after="160" w:line="259" w:lineRule="auto"/>
        <w:contextualSpacing/>
        <w:rPr>
          <w:rFonts w:eastAsia="Calibri"/>
          <w:b/>
          <w:bCs/>
          <w:lang w:val="tt-RU" w:eastAsia="en-US"/>
        </w:rPr>
      </w:pPr>
      <w:r w:rsidRPr="00BD0089">
        <w:rPr>
          <w:rFonts w:eastAsia="Calibri"/>
          <w:b/>
          <w:bCs/>
          <w:lang w:val="tt-RU" w:eastAsia="en-US"/>
        </w:rPr>
        <w:lastRenderedPageBreak/>
        <w:t>________________________________________________________________________________________________________________________________________________________________</w:t>
      </w:r>
    </w:p>
    <w:p w:rsidR="00BD0089" w:rsidRPr="00BD0089" w:rsidRDefault="00BD0089" w:rsidP="00BD0089">
      <w:pPr>
        <w:spacing w:after="160" w:line="259" w:lineRule="auto"/>
        <w:contextualSpacing/>
        <w:rPr>
          <w:rFonts w:eastAsia="Calibri"/>
          <w:b/>
          <w:bCs/>
          <w:lang w:val="tt-RU" w:eastAsia="en-US"/>
        </w:rPr>
      </w:pPr>
      <w:r w:rsidRPr="00BD0089">
        <w:rPr>
          <w:rFonts w:eastAsia="Calibri"/>
          <w:b/>
          <w:bCs/>
          <w:lang w:val="tt-RU" w:eastAsia="en-US"/>
        </w:rPr>
        <w:t>________________________________________________________________________________________________________________________________________________________________</w:t>
      </w:r>
    </w:p>
    <w:p w:rsidR="00BD0089" w:rsidRPr="005D375D" w:rsidRDefault="00BD0089" w:rsidP="00BD0089">
      <w:pPr>
        <w:spacing w:after="160" w:line="259" w:lineRule="auto"/>
        <w:contextualSpacing/>
        <w:rPr>
          <w:rFonts w:eastAsia="Calibri"/>
          <w:b/>
          <w:bCs/>
          <w:lang w:val="tt-RU" w:eastAsia="en-US"/>
        </w:rPr>
      </w:pPr>
      <w:r w:rsidRPr="00BD0089">
        <w:rPr>
          <w:rFonts w:eastAsia="Calibri"/>
          <w:b/>
          <w:bCs/>
          <w:lang w:val="tt-RU" w:eastAsia="en-US"/>
        </w:rPr>
        <w:t>________________________________________________________________________________________________________________________________________________________________</w:t>
      </w:r>
    </w:p>
    <w:p w:rsidR="005D375D" w:rsidRDefault="005D375D" w:rsidP="005D375D">
      <w:pPr>
        <w:numPr>
          <w:ilvl w:val="0"/>
          <w:numId w:val="1"/>
        </w:numPr>
        <w:spacing w:after="160" w:line="259" w:lineRule="auto"/>
        <w:contextualSpacing/>
        <w:rPr>
          <w:rFonts w:eastAsia="Calibri"/>
          <w:b/>
          <w:bCs/>
          <w:lang w:val="tt-RU" w:eastAsia="en-US"/>
        </w:rPr>
      </w:pPr>
      <w:r w:rsidRPr="005D375D">
        <w:rPr>
          <w:rFonts w:eastAsia="Calibri"/>
          <w:b/>
          <w:bCs/>
          <w:lang w:val="tt-RU" w:eastAsia="en-US"/>
        </w:rPr>
        <w:t>Авторның әйтергә теләгән фикерен языгыз.</w:t>
      </w:r>
      <w:r w:rsidR="00BD0089">
        <w:rPr>
          <w:rFonts w:eastAsia="Calibri"/>
          <w:b/>
          <w:bCs/>
          <w:lang w:val="tt-RU" w:eastAsia="en-US"/>
        </w:rPr>
        <w:t xml:space="preserve"> (6</w:t>
      </w:r>
      <w:r w:rsidR="002B2BEF">
        <w:rPr>
          <w:rFonts w:eastAsia="Calibri"/>
          <w:b/>
          <w:bCs/>
          <w:lang w:val="tt-RU" w:eastAsia="en-US"/>
        </w:rPr>
        <w:t xml:space="preserve"> балл)</w:t>
      </w:r>
    </w:p>
    <w:p w:rsidR="00BD0089" w:rsidRPr="00BD0089" w:rsidRDefault="00BD0089" w:rsidP="00BD0089">
      <w:pPr>
        <w:spacing w:after="160" w:line="259" w:lineRule="auto"/>
        <w:contextualSpacing/>
        <w:rPr>
          <w:rFonts w:eastAsia="Calibri"/>
          <w:b/>
          <w:bCs/>
          <w:lang w:val="tt-RU" w:eastAsia="en-US"/>
        </w:rPr>
      </w:pPr>
      <w:r w:rsidRPr="00BD0089">
        <w:rPr>
          <w:rFonts w:eastAsia="Calibri"/>
          <w:b/>
          <w:bCs/>
          <w:lang w:val="tt-RU" w:eastAsia="en-US"/>
        </w:rPr>
        <w:t>________________________________________________________________________________________________________________________________________________________________</w:t>
      </w:r>
    </w:p>
    <w:p w:rsidR="00BD0089" w:rsidRPr="00BD0089" w:rsidRDefault="00BD0089" w:rsidP="00BD0089">
      <w:pPr>
        <w:spacing w:after="160" w:line="259" w:lineRule="auto"/>
        <w:contextualSpacing/>
        <w:rPr>
          <w:rFonts w:eastAsia="Calibri"/>
          <w:b/>
          <w:bCs/>
          <w:lang w:val="tt-RU" w:eastAsia="en-US"/>
        </w:rPr>
      </w:pPr>
      <w:r w:rsidRPr="00BD0089">
        <w:rPr>
          <w:rFonts w:eastAsia="Calibri"/>
          <w:b/>
          <w:bCs/>
          <w:lang w:val="tt-RU" w:eastAsia="en-US"/>
        </w:rPr>
        <w:t>________________________________________________________________________________________________________________________________________________________________</w:t>
      </w:r>
    </w:p>
    <w:p w:rsidR="00BD0089" w:rsidRPr="00BD0089" w:rsidRDefault="00BD0089" w:rsidP="00BD0089">
      <w:pPr>
        <w:spacing w:after="160" w:line="259" w:lineRule="auto"/>
        <w:contextualSpacing/>
        <w:rPr>
          <w:rFonts w:eastAsia="Calibri"/>
          <w:b/>
          <w:bCs/>
          <w:lang w:val="tt-RU" w:eastAsia="en-US"/>
        </w:rPr>
      </w:pPr>
      <w:r w:rsidRPr="00BD0089">
        <w:rPr>
          <w:rFonts w:eastAsia="Calibri"/>
          <w:b/>
          <w:bCs/>
          <w:lang w:val="tt-RU" w:eastAsia="en-US"/>
        </w:rPr>
        <w:t>________________________________________________________________________________________________________________________________________________________________</w:t>
      </w:r>
    </w:p>
    <w:p w:rsidR="00BD0089" w:rsidRPr="00BD0089" w:rsidRDefault="00BD0089" w:rsidP="00BD0089">
      <w:pPr>
        <w:spacing w:after="160" w:line="259" w:lineRule="auto"/>
        <w:contextualSpacing/>
        <w:rPr>
          <w:rFonts w:eastAsia="Calibri"/>
          <w:b/>
          <w:bCs/>
          <w:lang w:val="tt-RU" w:eastAsia="en-US"/>
        </w:rPr>
      </w:pPr>
      <w:r w:rsidRPr="00BD0089">
        <w:rPr>
          <w:rFonts w:eastAsia="Calibri"/>
          <w:b/>
          <w:bCs/>
          <w:lang w:val="tt-RU"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D0089" w:rsidRPr="00BD0089" w:rsidRDefault="00BD0089" w:rsidP="00BD0089">
      <w:pPr>
        <w:spacing w:after="160" w:line="259" w:lineRule="auto"/>
        <w:contextualSpacing/>
        <w:rPr>
          <w:rFonts w:eastAsia="Calibri"/>
          <w:b/>
          <w:bCs/>
          <w:lang w:val="tt-RU" w:eastAsia="en-US"/>
        </w:rPr>
      </w:pPr>
      <w:r w:rsidRPr="00BD0089">
        <w:rPr>
          <w:rFonts w:eastAsia="Calibri"/>
          <w:b/>
          <w:bCs/>
          <w:lang w:val="tt-RU" w:eastAsia="en-US"/>
        </w:rPr>
        <w:t>________________________________________________________________________________________________________________________________________________________________</w:t>
      </w:r>
    </w:p>
    <w:p w:rsidR="00BD0089" w:rsidRPr="00BD0089" w:rsidRDefault="00BD0089" w:rsidP="00BD0089">
      <w:pPr>
        <w:spacing w:after="160" w:line="259" w:lineRule="auto"/>
        <w:contextualSpacing/>
        <w:rPr>
          <w:rFonts w:eastAsia="Calibri"/>
          <w:b/>
          <w:bCs/>
          <w:lang w:val="tt-RU" w:eastAsia="en-US"/>
        </w:rPr>
      </w:pPr>
      <w:r w:rsidRPr="00BD0089">
        <w:rPr>
          <w:rFonts w:eastAsia="Calibri"/>
          <w:b/>
          <w:bCs/>
          <w:lang w:val="tt-RU" w:eastAsia="en-US"/>
        </w:rPr>
        <w:t>________________________________________________________________________________________________________________________________________________________________</w:t>
      </w:r>
    </w:p>
    <w:p w:rsidR="00BD0089" w:rsidRPr="005D375D" w:rsidRDefault="00BD0089" w:rsidP="00BD0089">
      <w:pPr>
        <w:spacing w:after="160" w:line="259" w:lineRule="auto"/>
        <w:contextualSpacing/>
        <w:rPr>
          <w:rFonts w:eastAsia="Calibri"/>
          <w:b/>
          <w:bCs/>
          <w:lang w:val="tt-RU" w:eastAsia="en-US"/>
        </w:rPr>
      </w:pPr>
      <w:r w:rsidRPr="00BD0089">
        <w:rPr>
          <w:rFonts w:eastAsia="Calibri"/>
          <w:b/>
          <w:bCs/>
          <w:lang w:val="tt-RU" w:eastAsia="en-US"/>
        </w:rPr>
        <w:t>________________________________________________________________________________________________________________________________________________________________</w:t>
      </w:r>
    </w:p>
    <w:p w:rsidR="005D375D" w:rsidRPr="005D375D" w:rsidRDefault="005D375D" w:rsidP="005D375D">
      <w:pPr>
        <w:spacing w:after="160" w:line="259" w:lineRule="auto"/>
        <w:rPr>
          <w:rFonts w:eastAsia="Calibri"/>
          <w:b/>
          <w:bCs/>
          <w:sz w:val="28"/>
          <w:szCs w:val="28"/>
          <w:lang w:val="tt-RU" w:eastAsia="en-US"/>
        </w:rPr>
      </w:pPr>
    </w:p>
    <w:p w:rsidR="005D375D" w:rsidRPr="005D375D" w:rsidRDefault="005D375D" w:rsidP="005D375D">
      <w:pPr>
        <w:spacing w:after="160" w:line="259" w:lineRule="auto"/>
        <w:rPr>
          <w:rFonts w:eastAsia="Calibri"/>
          <w:b/>
          <w:bCs/>
          <w:sz w:val="28"/>
          <w:szCs w:val="28"/>
          <w:lang w:val="tt-RU" w:eastAsia="en-US"/>
        </w:rPr>
      </w:pPr>
    </w:p>
    <w:p w:rsidR="005D375D" w:rsidRPr="005D375D" w:rsidRDefault="005D375D" w:rsidP="005D375D">
      <w:pPr>
        <w:spacing w:after="160" w:line="259" w:lineRule="auto"/>
        <w:rPr>
          <w:rFonts w:eastAsia="Calibri"/>
          <w:b/>
          <w:bCs/>
          <w:sz w:val="28"/>
          <w:szCs w:val="28"/>
          <w:lang w:val="tt-RU" w:eastAsia="en-US"/>
        </w:rPr>
      </w:pPr>
    </w:p>
    <w:p w:rsidR="00BB5A34" w:rsidRPr="002A3F0C" w:rsidRDefault="00BB5A34">
      <w:pPr>
        <w:rPr>
          <w:lang w:val="tt-RU"/>
        </w:rPr>
      </w:pPr>
    </w:p>
    <w:sectPr w:rsidR="00BB5A34" w:rsidRPr="002A3F0C" w:rsidSect="005D375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'Verdana'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72313"/>
    <w:multiLevelType w:val="hybridMultilevel"/>
    <w:tmpl w:val="ADEE22BC"/>
    <w:lvl w:ilvl="0" w:tplc="61BE1B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8E6630"/>
    <w:multiLevelType w:val="hybridMultilevel"/>
    <w:tmpl w:val="09BA9C5A"/>
    <w:lvl w:ilvl="0" w:tplc="32B0DD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9441EF3"/>
    <w:multiLevelType w:val="hybridMultilevel"/>
    <w:tmpl w:val="53EAC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3F0C"/>
    <w:rsid w:val="000A3525"/>
    <w:rsid w:val="002A3F0C"/>
    <w:rsid w:val="002B2BEF"/>
    <w:rsid w:val="003D0A35"/>
    <w:rsid w:val="005D375D"/>
    <w:rsid w:val="00A74874"/>
    <w:rsid w:val="00BB5A34"/>
    <w:rsid w:val="00BD0089"/>
    <w:rsid w:val="00C0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C742F"/>
  <w15:docId w15:val="{1BEA116B-C00B-4322-9B31-022B6053D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313B7-91EB-4E78-ABEA-0BF0D9076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1409</Words>
  <Characters>8033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6</cp:revision>
  <dcterms:created xsi:type="dcterms:W3CDTF">2021-04-11T06:48:00Z</dcterms:created>
  <dcterms:modified xsi:type="dcterms:W3CDTF">2025-04-01T14:32:00Z</dcterms:modified>
</cp:coreProperties>
</file>